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1FC3B0" w14:textId="77777777" w:rsidR="00EF4E93" w:rsidRDefault="00386737" w:rsidP="00EF4E93">
      <w:pPr>
        <w:rPr>
          <w:color w:val="3399FF"/>
          <w:lang w:val="kk-KZ"/>
        </w:rPr>
      </w:pPr>
      <w:r>
        <w:rPr>
          <w:color w:val="3399FF"/>
          <w:lang w:val="kk-KZ"/>
        </w:rPr>
        <w:t xml:space="preserve">             </w:t>
      </w:r>
      <w:r w:rsidR="00DA79A3">
        <w:rPr>
          <w:color w:val="3399FF"/>
          <w:lang w:val="kk-KZ"/>
        </w:rPr>
        <w:t xml:space="preserve">         Астана</w:t>
      </w:r>
      <w:r w:rsidR="00EF4E93">
        <w:rPr>
          <w:color w:val="3399FF"/>
          <w:lang w:val="kk-KZ"/>
        </w:rPr>
        <w:t xml:space="preserve"> қ</w:t>
      </w:r>
      <w:proofErr w:type="spellStart"/>
      <w:r w:rsidR="00EF4E93">
        <w:rPr>
          <w:color w:val="3399FF"/>
        </w:rPr>
        <w:t>аласы</w:t>
      </w:r>
      <w:proofErr w:type="spellEnd"/>
      <w:r w:rsidR="00EF4E93" w:rsidRPr="00D31102">
        <w:rPr>
          <w:color w:val="3399FF"/>
          <w:lang w:val="kk-KZ"/>
        </w:rPr>
        <w:t xml:space="preserve">                                                                   </w:t>
      </w:r>
      <w:r w:rsidR="00EF4E93">
        <w:rPr>
          <w:color w:val="3399FF"/>
          <w:lang w:val="kk-KZ"/>
        </w:rPr>
        <w:t xml:space="preserve">                           </w:t>
      </w:r>
      <w:r>
        <w:rPr>
          <w:color w:val="3399FF"/>
          <w:lang w:val="kk-KZ"/>
        </w:rPr>
        <w:t xml:space="preserve"> </w:t>
      </w:r>
      <w:r w:rsidR="00EF4E93">
        <w:rPr>
          <w:color w:val="3399FF"/>
          <w:lang w:val="kk-KZ"/>
        </w:rPr>
        <w:t xml:space="preserve">           город </w:t>
      </w:r>
      <w:r w:rsidR="00DA79A3">
        <w:rPr>
          <w:color w:val="3399FF"/>
          <w:lang w:val="kk-KZ"/>
        </w:rPr>
        <w:t>Астана</w:t>
      </w:r>
      <w:r w:rsidR="00EF4E93" w:rsidRPr="00D31102">
        <w:rPr>
          <w:color w:val="3399FF"/>
          <w:lang w:val="kk-KZ"/>
        </w:rPr>
        <w:t xml:space="preserve">                                                                   </w:t>
      </w:r>
      <w:r w:rsidR="00EF4E93">
        <w:rPr>
          <w:color w:val="3399FF"/>
          <w:lang w:val="kk-KZ"/>
        </w:rPr>
        <w:t xml:space="preserve">                                           </w:t>
      </w:r>
      <w:r w:rsidR="00EF4E93" w:rsidRPr="00D31102">
        <w:rPr>
          <w:color w:val="3399FF"/>
          <w:lang w:val="kk-KZ"/>
        </w:rPr>
        <w:t xml:space="preserve"> </w:t>
      </w:r>
    </w:p>
    <w:p w14:paraId="71A3065C" w14:textId="77777777" w:rsidR="005C14F1" w:rsidRDefault="005C14F1" w:rsidP="00934587">
      <w:pPr>
        <w:rPr>
          <w:sz w:val="28"/>
          <w:szCs w:val="28"/>
        </w:rPr>
      </w:pPr>
    </w:p>
    <w:p w14:paraId="1637E5F2" w14:textId="77777777" w:rsidR="00943376" w:rsidRPr="00943376" w:rsidRDefault="00943376" w:rsidP="00934587">
      <w:pPr>
        <w:rPr>
          <w:sz w:val="28"/>
          <w:szCs w:val="28"/>
        </w:rPr>
      </w:pPr>
    </w:p>
    <w:p w14:paraId="797D2564" w14:textId="57F58CF9" w:rsidR="004E4205" w:rsidRPr="002142AC" w:rsidRDefault="004E4205" w:rsidP="004E4205">
      <w:pPr>
        <w:pStyle w:val="af"/>
        <w:tabs>
          <w:tab w:val="left" w:pos="9637"/>
        </w:tabs>
        <w:spacing w:before="0" w:beforeAutospacing="0" w:after="0" w:afterAutospacing="0"/>
        <w:ind w:right="-2" w:firstLine="709"/>
        <w:jc w:val="center"/>
        <w:rPr>
          <w:bCs/>
          <w:sz w:val="28"/>
          <w:szCs w:val="28"/>
        </w:rPr>
      </w:pPr>
      <w:r w:rsidRPr="002142AC">
        <w:rPr>
          <w:b/>
          <w:bCs/>
          <w:sz w:val="28"/>
          <w:szCs w:val="28"/>
        </w:rPr>
        <w:t>О внесении изменений</w:t>
      </w:r>
      <w:r>
        <w:rPr>
          <w:b/>
          <w:bCs/>
          <w:sz w:val="28"/>
          <w:szCs w:val="28"/>
        </w:rPr>
        <w:t xml:space="preserve"> </w:t>
      </w:r>
      <w:r w:rsidRPr="002142AC">
        <w:rPr>
          <w:b/>
          <w:bCs/>
          <w:sz w:val="28"/>
          <w:szCs w:val="28"/>
        </w:rPr>
        <w:t xml:space="preserve">в приказ </w:t>
      </w:r>
      <w:r w:rsidRPr="002142AC">
        <w:rPr>
          <w:b/>
          <w:bCs/>
          <w:sz w:val="28"/>
          <w:szCs w:val="28"/>
        </w:rPr>
        <w:br/>
        <w:t xml:space="preserve">Министра финансов Республики Казахстан от </w:t>
      </w:r>
      <w:r>
        <w:rPr>
          <w:b/>
          <w:bCs/>
          <w:sz w:val="28"/>
          <w:szCs w:val="28"/>
          <w:lang w:val="kk-KZ"/>
        </w:rPr>
        <w:t>19</w:t>
      </w:r>
      <w:r>
        <w:rPr>
          <w:b/>
          <w:bCs/>
          <w:sz w:val="28"/>
          <w:szCs w:val="28"/>
        </w:rPr>
        <w:t xml:space="preserve"> </w:t>
      </w:r>
      <w:r>
        <w:rPr>
          <w:b/>
          <w:bCs/>
          <w:sz w:val="28"/>
          <w:szCs w:val="28"/>
          <w:lang w:val="kk-KZ"/>
        </w:rPr>
        <w:t>марта</w:t>
      </w:r>
      <w:r>
        <w:rPr>
          <w:b/>
          <w:bCs/>
          <w:sz w:val="28"/>
          <w:szCs w:val="28"/>
        </w:rPr>
        <w:t xml:space="preserve"> 201</w:t>
      </w:r>
      <w:r>
        <w:rPr>
          <w:b/>
          <w:bCs/>
          <w:sz w:val="28"/>
          <w:szCs w:val="28"/>
          <w:lang w:val="kk-KZ"/>
        </w:rPr>
        <w:t xml:space="preserve">8 года </w:t>
      </w:r>
      <w:r>
        <w:rPr>
          <w:b/>
          <w:bCs/>
          <w:sz w:val="28"/>
          <w:szCs w:val="28"/>
        </w:rPr>
        <w:t xml:space="preserve">№ </w:t>
      </w:r>
      <w:r>
        <w:rPr>
          <w:b/>
          <w:bCs/>
          <w:sz w:val="28"/>
          <w:szCs w:val="28"/>
          <w:lang w:val="kk-KZ"/>
        </w:rPr>
        <w:t>392</w:t>
      </w:r>
      <w:r w:rsidRPr="002142AC">
        <w:rPr>
          <w:b/>
          <w:bCs/>
          <w:sz w:val="28"/>
          <w:szCs w:val="28"/>
        </w:rPr>
        <w:t xml:space="preserve"> «Об утверждении </w:t>
      </w:r>
      <w:r>
        <w:rPr>
          <w:b/>
          <w:bCs/>
          <w:sz w:val="28"/>
          <w:szCs w:val="28"/>
          <w:lang w:val="kk-KZ"/>
        </w:rPr>
        <w:t>Правил проведения внутреннего государственного аудита и финансового контроля</w:t>
      </w:r>
      <w:r w:rsidRPr="002142AC">
        <w:rPr>
          <w:b/>
          <w:bCs/>
          <w:sz w:val="28"/>
          <w:szCs w:val="28"/>
        </w:rPr>
        <w:t>»</w:t>
      </w:r>
    </w:p>
    <w:p w14:paraId="51105B2C" w14:textId="77777777" w:rsidR="004E4205" w:rsidRPr="002142AC" w:rsidRDefault="004E4205" w:rsidP="004E4205">
      <w:pPr>
        <w:pStyle w:val="af"/>
        <w:tabs>
          <w:tab w:val="left" w:pos="3402"/>
        </w:tabs>
        <w:spacing w:before="0" w:beforeAutospacing="0" w:after="0" w:afterAutospacing="0"/>
        <w:ind w:right="5101" w:firstLine="709"/>
        <w:jc w:val="both"/>
        <w:rPr>
          <w:bCs/>
          <w:sz w:val="28"/>
          <w:szCs w:val="28"/>
        </w:rPr>
      </w:pPr>
    </w:p>
    <w:p w14:paraId="7B868BE9" w14:textId="77777777" w:rsidR="004E4205" w:rsidRPr="002142AC" w:rsidRDefault="004E4205" w:rsidP="004E4205">
      <w:pPr>
        <w:pStyle w:val="af"/>
        <w:tabs>
          <w:tab w:val="left" w:pos="3402"/>
        </w:tabs>
        <w:spacing w:before="0" w:beforeAutospacing="0" w:after="0" w:afterAutospacing="0"/>
        <w:ind w:right="5101" w:firstLine="709"/>
        <w:jc w:val="both"/>
        <w:rPr>
          <w:bCs/>
          <w:sz w:val="28"/>
          <w:szCs w:val="28"/>
        </w:rPr>
      </w:pPr>
    </w:p>
    <w:p w14:paraId="73B25D2E" w14:textId="77777777" w:rsidR="004E4205" w:rsidRPr="002142AC" w:rsidRDefault="004E4205" w:rsidP="004E4205">
      <w:pPr>
        <w:pStyle w:val="af"/>
        <w:tabs>
          <w:tab w:val="left" w:pos="709"/>
        </w:tabs>
        <w:spacing w:before="0" w:beforeAutospacing="0" w:after="0" w:afterAutospacing="0"/>
        <w:ind w:right="5101" w:firstLine="709"/>
        <w:jc w:val="both"/>
        <w:rPr>
          <w:b/>
          <w:bCs/>
          <w:sz w:val="28"/>
          <w:szCs w:val="28"/>
        </w:rPr>
      </w:pPr>
      <w:r w:rsidRPr="003C4776">
        <w:rPr>
          <w:b/>
          <w:bCs/>
          <w:sz w:val="28"/>
          <w:szCs w:val="28"/>
        </w:rPr>
        <w:t>ПРИКАЗЫВАЮ</w:t>
      </w:r>
      <w:r w:rsidRPr="002142AC">
        <w:rPr>
          <w:b/>
          <w:bCs/>
          <w:sz w:val="28"/>
          <w:szCs w:val="28"/>
        </w:rPr>
        <w:t>:</w:t>
      </w:r>
    </w:p>
    <w:p w14:paraId="1CADB183" w14:textId="6108EFCB" w:rsidR="00704E00" w:rsidRPr="002142AC" w:rsidRDefault="00704E00" w:rsidP="00704E00">
      <w:pPr>
        <w:ind w:firstLine="709"/>
        <w:jc w:val="both"/>
        <w:rPr>
          <w:spacing w:val="1"/>
          <w:sz w:val="28"/>
          <w:szCs w:val="28"/>
        </w:rPr>
      </w:pPr>
      <w:r w:rsidRPr="002142AC">
        <w:rPr>
          <w:spacing w:val="1"/>
          <w:sz w:val="28"/>
          <w:szCs w:val="28"/>
        </w:rPr>
        <w:t xml:space="preserve">1. Внести в приказ Министра финансов Республики Казахстан </w:t>
      </w:r>
      <w:r>
        <w:rPr>
          <w:spacing w:val="1"/>
          <w:sz w:val="28"/>
          <w:szCs w:val="28"/>
        </w:rPr>
        <w:br/>
      </w:r>
      <w:r w:rsidRPr="002142AC">
        <w:rPr>
          <w:spacing w:val="1"/>
          <w:sz w:val="28"/>
          <w:szCs w:val="28"/>
        </w:rPr>
        <w:t xml:space="preserve">от </w:t>
      </w:r>
      <w:r>
        <w:rPr>
          <w:spacing w:val="1"/>
          <w:sz w:val="28"/>
          <w:szCs w:val="28"/>
          <w:lang w:val="kk-KZ"/>
        </w:rPr>
        <w:t>19 марта 2018</w:t>
      </w:r>
      <w:r>
        <w:rPr>
          <w:spacing w:val="1"/>
          <w:sz w:val="28"/>
          <w:szCs w:val="28"/>
        </w:rPr>
        <w:t xml:space="preserve"> </w:t>
      </w:r>
      <w:r w:rsidRPr="002142AC">
        <w:rPr>
          <w:spacing w:val="1"/>
          <w:sz w:val="28"/>
          <w:szCs w:val="28"/>
        </w:rPr>
        <w:t xml:space="preserve">года № </w:t>
      </w:r>
      <w:r>
        <w:rPr>
          <w:spacing w:val="1"/>
          <w:sz w:val="28"/>
          <w:szCs w:val="28"/>
          <w:lang w:val="kk-KZ"/>
        </w:rPr>
        <w:t>392</w:t>
      </w:r>
      <w:r w:rsidRPr="002142AC">
        <w:rPr>
          <w:spacing w:val="1"/>
          <w:sz w:val="28"/>
          <w:szCs w:val="28"/>
        </w:rPr>
        <w:t xml:space="preserve"> «Об утверждении </w:t>
      </w:r>
      <w:r>
        <w:rPr>
          <w:spacing w:val="1"/>
          <w:sz w:val="28"/>
          <w:szCs w:val="28"/>
          <w:lang w:val="kk-KZ"/>
        </w:rPr>
        <w:t>Правил проведения внутреннего государственного аудита и финансового контроля</w:t>
      </w:r>
      <w:r w:rsidRPr="002142AC">
        <w:rPr>
          <w:spacing w:val="1"/>
          <w:sz w:val="28"/>
          <w:szCs w:val="28"/>
        </w:rPr>
        <w:t xml:space="preserve">» </w:t>
      </w:r>
      <w:r w:rsidRPr="00FA78F9">
        <w:rPr>
          <w:spacing w:val="1"/>
          <w:sz w:val="28"/>
          <w:szCs w:val="28"/>
        </w:rPr>
        <w:t>(</w:t>
      </w:r>
      <w:r w:rsidRPr="00F05534">
        <w:rPr>
          <w:sz w:val="28"/>
          <w:szCs w:val="28"/>
          <w:lang w:val="kk-KZ"/>
        </w:rPr>
        <w:t>зарегистрирован</w:t>
      </w:r>
      <w:r w:rsidRPr="00F05534">
        <w:rPr>
          <w:sz w:val="28"/>
          <w:szCs w:val="28"/>
        </w:rPr>
        <w:t xml:space="preserve"> в Реестре государственной </w:t>
      </w:r>
      <w:r w:rsidRPr="00206922">
        <w:rPr>
          <w:sz w:val="28"/>
          <w:szCs w:val="28"/>
        </w:rPr>
        <w:t xml:space="preserve">регистрации нормативных правовых актов под № </w:t>
      </w:r>
      <w:r w:rsidRPr="00206922">
        <w:rPr>
          <w:sz w:val="28"/>
          <w:szCs w:val="28"/>
          <w:lang w:val="kk-KZ"/>
        </w:rPr>
        <w:t>16689</w:t>
      </w:r>
      <w:r w:rsidRPr="00206922">
        <w:rPr>
          <w:spacing w:val="1"/>
          <w:sz w:val="28"/>
          <w:szCs w:val="28"/>
        </w:rPr>
        <w:t>) следующие изменения:</w:t>
      </w:r>
    </w:p>
    <w:p w14:paraId="4E7FB58C" w14:textId="77777777" w:rsidR="00704E00" w:rsidRDefault="00704E00" w:rsidP="00704E00">
      <w:pPr>
        <w:ind w:firstLine="709"/>
        <w:jc w:val="both"/>
        <w:rPr>
          <w:spacing w:val="2"/>
          <w:sz w:val="28"/>
          <w:szCs w:val="28"/>
        </w:rPr>
      </w:pPr>
      <w:r w:rsidRPr="00657371">
        <w:rPr>
          <w:spacing w:val="2"/>
          <w:sz w:val="28"/>
          <w:szCs w:val="28"/>
        </w:rPr>
        <w:t>в Правилах проведения внутреннего государственного аудита и финансового контроля уполномоченным органом по внутреннему государственному аудиту и финансовому контролю, утвержденных указанным приказом:</w:t>
      </w:r>
    </w:p>
    <w:p w14:paraId="1464963A" w14:textId="77777777" w:rsidR="00704E00" w:rsidRPr="00397E1A" w:rsidRDefault="00704E00" w:rsidP="00397E1A">
      <w:pPr>
        <w:ind w:firstLine="709"/>
        <w:jc w:val="both"/>
        <w:rPr>
          <w:spacing w:val="2"/>
          <w:sz w:val="28"/>
          <w:szCs w:val="28"/>
        </w:rPr>
      </w:pPr>
      <w:r w:rsidRPr="00397E1A">
        <w:rPr>
          <w:spacing w:val="2"/>
          <w:sz w:val="28"/>
          <w:szCs w:val="28"/>
        </w:rPr>
        <w:t xml:space="preserve">пункт </w:t>
      </w:r>
      <w:r w:rsidR="00397E1A" w:rsidRPr="00397E1A">
        <w:rPr>
          <w:spacing w:val="2"/>
          <w:sz w:val="28"/>
          <w:szCs w:val="28"/>
        </w:rPr>
        <w:t>101-1</w:t>
      </w:r>
      <w:r w:rsidRPr="00397E1A">
        <w:rPr>
          <w:spacing w:val="2"/>
          <w:sz w:val="28"/>
          <w:szCs w:val="28"/>
        </w:rPr>
        <w:t xml:space="preserve"> изложить в новой редакции:</w:t>
      </w:r>
    </w:p>
    <w:p w14:paraId="71E3E4CB" w14:textId="77777777" w:rsidR="00397E1A" w:rsidRPr="00397E1A" w:rsidRDefault="00704E00" w:rsidP="00397E1A">
      <w:pPr>
        <w:ind w:firstLine="709"/>
        <w:jc w:val="both"/>
        <w:rPr>
          <w:sz w:val="28"/>
          <w:szCs w:val="28"/>
        </w:rPr>
      </w:pPr>
      <w:r w:rsidRPr="00397E1A">
        <w:rPr>
          <w:sz w:val="28"/>
          <w:szCs w:val="28"/>
        </w:rPr>
        <w:t>«</w:t>
      </w:r>
      <w:r w:rsidR="00397E1A" w:rsidRPr="00397E1A">
        <w:rPr>
          <w:sz w:val="28"/>
          <w:szCs w:val="28"/>
        </w:rPr>
        <w:t>101-1</w:t>
      </w:r>
      <w:r w:rsidRPr="00397E1A">
        <w:rPr>
          <w:sz w:val="28"/>
          <w:szCs w:val="28"/>
        </w:rPr>
        <w:t xml:space="preserve">. </w:t>
      </w:r>
      <w:r w:rsidR="00397E1A" w:rsidRPr="00397E1A">
        <w:rPr>
          <w:sz w:val="28"/>
          <w:szCs w:val="28"/>
        </w:rPr>
        <w:t>Руководитель объекта государственного аудита в течение 2 (двух) рабочих дней со дня получения аудиторского отчета уведомляет о выявленных финансовых нарушениях субъектов предпринимательства и иных лиц, интересы которых затронуты аудиторскими мероприятиями государственного аудита в письменном виде посредством информационных систем и/или электронной почты, а также почтовой связи.</w:t>
      </w:r>
    </w:p>
    <w:p w14:paraId="4ECD22A7" w14:textId="1EB46A20" w:rsidR="00397E1A" w:rsidRPr="000E0E06" w:rsidRDefault="00397E1A" w:rsidP="000E0E06">
      <w:pPr>
        <w:ind w:firstLine="709"/>
        <w:jc w:val="both"/>
        <w:rPr>
          <w:sz w:val="28"/>
          <w:szCs w:val="28"/>
        </w:rPr>
      </w:pPr>
      <w:r w:rsidRPr="00397E1A">
        <w:rPr>
          <w:sz w:val="28"/>
          <w:szCs w:val="28"/>
        </w:rPr>
        <w:t xml:space="preserve">Субъекты предпринимательства и иные лица, интересы которых затронуты аудиторскими мероприятиями, в случае несогласия с выявленными нарушениями в срок не более пяти рабочих дней со дня получения уведомления </w:t>
      </w:r>
      <w:r w:rsidRPr="000E0E06">
        <w:rPr>
          <w:sz w:val="28"/>
          <w:szCs w:val="28"/>
        </w:rPr>
        <w:t>направляют свою позицию (возражения) объекту государственного аудита.</w:t>
      </w:r>
    </w:p>
    <w:p w14:paraId="28F522F9" w14:textId="77777777" w:rsidR="000E0E06" w:rsidRPr="000E0E06" w:rsidRDefault="000E0E06" w:rsidP="000E0E06">
      <w:pPr>
        <w:ind w:firstLine="709"/>
        <w:jc w:val="both"/>
        <w:rPr>
          <w:sz w:val="28"/>
          <w:szCs w:val="28"/>
        </w:rPr>
      </w:pPr>
      <w:r w:rsidRPr="000E0E06">
        <w:rPr>
          <w:sz w:val="28"/>
          <w:szCs w:val="28"/>
        </w:rPr>
        <w:t>Субъекты предпринимательства и иные лица, интересы которых затронуты аудиторскими мероприятиями, в случае несогласия с выявленными нарушениями в срок не более пяти рабочих дней со дня получения уведомления направляют свою позицию (возражения) объекту государственного аудита.</w:t>
      </w:r>
    </w:p>
    <w:p w14:paraId="0A580B72" w14:textId="5D6B5461" w:rsidR="000E0E06" w:rsidRPr="000E0E06" w:rsidRDefault="000E0E06" w:rsidP="000E0E06">
      <w:pPr>
        <w:ind w:firstLine="709"/>
        <w:jc w:val="both"/>
        <w:rPr>
          <w:sz w:val="28"/>
          <w:szCs w:val="28"/>
        </w:rPr>
      </w:pPr>
      <w:r w:rsidRPr="000E0E06">
        <w:rPr>
          <w:sz w:val="28"/>
          <w:szCs w:val="28"/>
        </w:rPr>
        <w:t xml:space="preserve">Позиция (возражения) лиц, предусмотренных частью первой настоящего пункта, направляется объектом государственного аудита в органы государственного аудита и финансового контроля в пределах срока, указанного </w:t>
      </w:r>
      <w:r w:rsidRPr="000E0E06">
        <w:rPr>
          <w:sz w:val="28"/>
          <w:szCs w:val="28"/>
        </w:rPr>
        <w:lastRenderedPageBreak/>
        <w:t>в подпункте 4) пункта 1 настоящей статьи, и рассматривается наряду с возражениями объекта государственного аудита.</w:t>
      </w:r>
    </w:p>
    <w:p w14:paraId="2EB73184" w14:textId="77777777" w:rsidR="00704E00" w:rsidRPr="00397E1A" w:rsidRDefault="00397E1A" w:rsidP="00397E1A">
      <w:pPr>
        <w:ind w:firstLine="709"/>
        <w:jc w:val="both"/>
        <w:rPr>
          <w:spacing w:val="2"/>
          <w:sz w:val="28"/>
          <w:szCs w:val="28"/>
        </w:rPr>
      </w:pPr>
      <w:r w:rsidRPr="00397E1A">
        <w:rPr>
          <w:sz w:val="28"/>
          <w:szCs w:val="28"/>
        </w:rPr>
        <w:t>При подаче возражения в Апелляционную комиссию объект государственного аудита учитывает замечания субъектов предпринимательства и иных лиц к аудиторскому отчету и/или аудиторскому отчету по финансовой отчетности.</w:t>
      </w:r>
      <w:r w:rsidR="00704E00" w:rsidRPr="00397E1A">
        <w:rPr>
          <w:sz w:val="28"/>
          <w:szCs w:val="28"/>
        </w:rPr>
        <w:t>»;</w:t>
      </w:r>
    </w:p>
    <w:p w14:paraId="44F36E6B" w14:textId="77777777" w:rsidR="00704E00" w:rsidRDefault="00704E00" w:rsidP="00704E00">
      <w:pPr>
        <w:ind w:firstLine="709"/>
        <w:jc w:val="both"/>
        <w:rPr>
          <w:sz w:val="28"/>
          <w:szCs w:val="28"/>
        </w:rPr>
      </w:pPr>
      <w:r>
        <w:rPr>
          <w:sz w:val="28"/>
          <w:szCs w:val="28"/>
        </w:rPr>
        <w:t xml:space="preserve">пункт </w:t>
      </w:r>
      <w:r w:rsidR="00397E1A">
        <w:rPr>
          <w:sz w:val="28"/>
          <w:szCs w:val="28"/>
        </w:rPr>
        <w:t>111</w:t>
      </w:r>
      <w:r>
        <w:rPr>
          <w:sz w:val="28"/>
          <w:szCs w:val="28"/>
        </w:rPr>
        <w:t xml:space="preserve"> изложить в следующей редакции:</w:t>
      </w:r>
    </w:p>
    <w:p w14:paraId="49DFD410" w14:textId="4BE1C53C" w:rsidR="00704E00" w:rsidRPr="00397E1A" w:rsidRDefault="00704E00" w:rsidP="00704E00">
      <w:pPr>
        <w:ind w:firstLine="709"/>
        <w:jc w:val="both"/>
        <w:rPr>
          <w:sz w:val="28"/>
          <w:szCs w:val="28"/>
          <w:lang w:val="kk-KZ"/>
        </w:rPr>
      </w:pPr>
      <w:r w:rsidRPr="00397E1A">
        <w:rPr>
          <w:sz w:val="28"/>
          <w:szCs w:val="28"/>
          <w:lang w:val="kk-KZ"/>
        </w:rPr>
        <w:t>«11</w:t>
      </w:r>
      <w:r w:rsidR="00397E1A" w:rsidRPr="00397E1A">
        <w:rPr>
          <w:sz w:val="28"/>
          <w:szCs w:val="28"/>
          <w:lang w:val="kk-KZ"/>
        </w:rPr>
        <w:t>1</w:t>
      </w:r>
      <w:r w:rsidRPr="00397E1A">
        <w:rPr>
          <w:sz w:val="28"/>
          <w:szCs w:val="28"/>
          <w:lang w:val="kk-KZ"/>
        </w:rPr>
        <w:t xml:space="preserve">. </w:t>
      </w:r>
      <w:r w:rsidR="00397E1A" w:rsidRPr="00397E1A">
        <w:rPr>
          <w:sz w:val="28"/>
          <w:szCs w:val="28"/>
        </w:rPr>
        <w:t xml:space="preserve">В аудиторском заключении отражается информация о возмещенных и восстановленных объектом государственного аудита средствах в ходе проведения аудиторского мероприятия (путем выполнения работ, оказания услуг, поставки товаров и (или) отражения и (или) уменьшению </w:t>
      </w:r>
      <w:r w:rsidR="001B1919" w:rsidRPr="00397E1A">
        <w:rPr>
          <w:sz w:val="28"/>
          <w:szCs w:val="28"/>
        </w:rPr>
        <w:t xml:space="preserve">по учету </w:t>
      </w:r>
      <w:r w:rsidR="00397E1A" w:rsidRPr="00397E1A">
        <w:rPr>
          <w:sz w:val="28"/>
          <w:szCs w:val="28"/>
        </w:rPr>
        <w:t>выявленных сумм нарушений), предлагаемых мерах</w:t>
      </w:r>
      <w:r w:rsidR="00397E1A">
        <w:rPr>
          <w:sz w:val="28"/>
          <w:szCs w:val="28"/>
        </w:rPr>
        <w:t xml:space="preserve"> </w:t>
      </w:r>
      <w:r w:rsidR="00397E1A" w:rsidRPr="00397E1A">
        <w:rPr>
          <w:sz w:val="28"/>
          <w:szCs w:val="28"/>
        </w:rPr>
        <w:t>реагирования финансового контроля и мерах, предусмотренных законодательством в сфере государственных закупок</w:t>
      </w:r>
      <w:r w:rsidRPr="00397E1A">
        <w:rPr>
          <w:sz w:val="28"/>
          <w:szCs w:val="28"/>
          <w:lang w:val="kk-KZ"/>
        </w:rPr>
        <w:t>.»;</w:t>
      </w:r>
    </w:p>
    <w:p w14:paraId="2AD757CF" w14:textId="77777777" w:rsidR="00704E00" w:rsidRDefault="00704E00" w:rsidP="00704E00">
      <w:pPr>
        <w:ind w:firstLine="709"/>
        <w:jc w:val="both"/>
        <w:rPr>
          <w:sz w:val="28"/>
          <w:szCs w:val="28"/>
        </w:rPr>
      </w:pPr>
      <w:r>
        <w:rPr>
          <w:sz w:val="28"/>
          <w:szCs w:val="28"/>
        </w:rPr>
        <w:t>пункт 11</w:t>
      </w:r>
      <w:r w:rsidR="00397E1A">
        <w:rPr>
          <w:sz w:val="28"/>
          <w:szCs w:val="28"/>
        </w:rPr>
        <w:t>7</w:t>
      </w:r>
      <w:r>
        <w:rPr>
          <w:sz w:val="28"/>
          <w:szCs w:val="28"/>
        </w:rPr>
        <w:t xml:space="preserve"> изложить в следующей редакции:</w:t>
      </w:r>
    </w:p>
    <w:p w14:paraId="22506C8E" w14:textId="0819BA4C" w:rsidR="00704E00" w:rsidRPr="00397E1A" w:rsidRDefault="00704E00" w:rsidP="00704E00">
      <w:pPr>
        <w:ind w:firstLine="709"/>
        <w:jc w:val="both"/>
        <w:rPr>
          <w:sz w:val="28"/>
          <w:szCs w:val="28"/>
          <w:lang w:val="kk-KZ"/>
        </w:rPr>
      </w:pPr>
      <w:r w:rsidRPr="00397E1A">
        <w:rPr>
          <w:sz w:val="28"/>
          <w:szCs w:val="28"/>
        </w:rPr>
        <w:t>«</w:t>
      </w:r>
      <w:r w:rsidR="00397E1A" w:rsidRPr="00397E1A">
        <w:rPr>
          <w:sz w:val="28"/>
          <w:szCs w:val="28"/>
          <w:lang w:val="kk-KZ"/>
        </w:rPr>
        <w:t>117</w:t>
      </w:r>
      <w:r w:rsidRPr="00397E1A">
        <w:rPr>
          <w:sz w:val="28"/>
          <w:szCs w:val="28"/>
          <w:lang w:val="kk-KZ"/>
        </w:rPr>
        <w:t>.</w:t>
      </w:r>
      <w:r w:rsidR="00397E1A" w:rsidRPr="00397E1A">
        <w:rPr>
          <w:sz w:val="28"/>
          <w:szCs w:val="28"/>
          <w:lang w:val="kk-KZ"/>
        </w:rPr>
        <w:t xml:space="preserve"> </w:t>
      </w:r>
      <w:r w:rsidR="00397E1A" w:rsidRPr="00397E1A">
        <w:rPr>
          <w:sz w:val="28"/>
          <w:szCs w:val="28"/>
        </w:rPr>
        <w:t xml:space="preserve">Финансовый контроль осуществляется ведомством и его территориальными подразделениями в пределах компетенции, установленной </w:t>
      </w:r>
      <w:hyperlink r:id="rId7" w:anchor="z5" w:history="1">
        <w:r w:rsidR="00397E1A" w:rsidRPr="00397E1A">
          <w:rPr>
            <w:rStyle w:val="ac"/>
            <w:color w:val="auto"/>
            <w:sz w:val="28"/>
            <w:szCs w:val="28"/>
            <w:u w:val="none"/>
          </w:rPr>
          <w:t>статьей 5</w:t>
        </w:r>
      </w:hyperlink>
      <w:r w:rsidR="00397E1A" w:rsidRPr="00397E1A">
        <w:rPr>
          <w:sz w:val="28"/>
          <w:szCs w:val="28"/>
        </w:rPr>
        <w:t xml:space="preserve"> Закона, иными законами Республики Казахстан, актами Президента Республики Казахстан и Правительства Республики Казахстан, посредством обеспечения возмещения в бюджет, восстановления путем выполнения работ, оказания услуг, поставки товаров и (или) отражения и (или) уменьшению </w:t>
      </w:r>
      <w:r w:rsidR="00B80777" w:rsidRPr="00397E1A">
        <w:rPr>
          <w:sz w:val="28"/>
          <w:szCs w:val="28"/>
        </w:rPr>
        <w:t xml:space="preserve">по учету </w:t>
      </w:r>
      <w:r w:rsidR="00397E1A" w:rsidRPr="00397E1A">
        <w:rPr>
          <w:sz w:val="28"/>
          <w:szCs w:val="28"/>
        </w:rPr>
        <w:t>выявленных сумм нарушений, исполнения предписаний и привлечения к ответственности виновных лиц.</w:t>
      </w:r>
      <w:r w:rsidRPr="00397E1A">
        <w:rPr>
          <w:sz w:val="28"/>
          <w:szCs w:val="28"/>
          <w:lang w:val="kk-KZ"/>
        </w:rPr>
        <w:t>»;</w:t>
      </w:r>
    </w:p>
    <w:p w14:paraId="02613A96" w14:textId="77777777" w:rsidR="00704E00" w:rsidRDefault="00704E00" w:rsidP="00704E00">
      <w:pPr>
        <w:ind w:firstLine="709"/>
        <w:jc w:val="both"/>
        <w:rPr>
          <w:sz w:val="28"/>
          <w:szCs w:val="28"/>
        </w:rPr>
      </w:pPr>
      <w:r>
        <w:rPr>
          <w:sz w:val="28"/>
          <w:szCs w:val="28"/>
        </w:rPr>
        <w:t xml:space="preserve">пункт </w:t>
      </w:r>
      <w:r w:rsidR="00397E1A">
        <w:rPr>
          <w:sz w:val="28"/>
          <w:szCs w:val="28"/>
        </w:rPr>
        <w:t>119</w:t>
      </w:r>
      <w:r>
        <w:rPr>
          <w:sz w:val="28"/>
          <w:szCs w:val="28"/>
        </w:rPr>
        <w:t xml:space="preserve"> изложить в следующей редакции:</w:t>
      </w:r>
    </w:p>
    <w:p w14:paraId="67114C67" w14:textId="35991CAB" w:rsidR="00704E00" w:rsidRDefault="00704E00" w:rsidP="00704E00">
      <w:pPr>
        <w:ind w:firstLine="709"/>
        <w:jc w:val="both"/>
        <w:rPr>
          <w:sz w:val="28"/>
          <w:szCs w:val="28"/>
          <w:lang w:val="kk-KZ"/>
        </w:rPr>
      </w:pPr>
      <w:r w:rsidRPr="003A062F">
        <w:rPr>
          <w:sz w:val="28"/>
          <w:szCs w:val="28"/>
        </w:rPr>
        <w:t>«</w:t>
      </w:r>
      <w:r w:rsidR="00397E1A">
        <w:rPr>
          <w:sz w:val="28"/>
          <w:szCs w:val="28"/>
          <w:lang w:val="kk-KZ"/>
        </w:rPr>
        <w:t>119</w:t>
      </w:r>
      <w:r w:rsidRPr="00397E1A">
        <w:rPr>
          <w:sz w:val="28"/>
          <w:szCs w:val="28"/>
          <w:lang w:val="kk-KZ"/>
        </w:rPr>
        <w:t>.</w:t>
      </w:r>
      <w:r w:rsidR="00397E1A" w:rsidRPr="00397E1A">
        <w:rPr>
          <w:sz w:val="28"/>
          <w:szCs w:val="28"/>
          <w:lang w:val="kk-KZ"/>
        </w:rPr>
        <w:t xml:space="preserve"> </w:t>
      </w:r>
      <w:r w:rsidR="00397E1A" w:rsidRPr="00397E1A">
        <w:rPr>
          <w:sz w:val="28"/>
          <w:szCs w:val="28"/>
        </w:rPr>
        <w:t>В предписании указываются код поступлений по суммам нарушений, подлежащих возмещению в бюджет, необходимость восстановления нарушений путем выполнения работ, оказания услуг, поставки товаров и (или) отражения по учету и (или) уменьшению плана финансирования выявленных сумм нарушений, а также привлечения к ответственности виновных лиц и принятия мер, предусмотренных законодательством в сфере государственных закупок.</w:t>
      </w:r>
      <w:r w:rsidRPr="00397E1A">
        <w:rPr>
          <w:sz w:val="28"/>
          <w:szCs w:val="28"/>
          <w:lang w:val="kk-KZ"/>
        </w:rPr>
        <w:t>»;</w:t>
      </w:r>
    </w:p>
    <w:p w14:paraId="4DEDA0F0" w14:textId="2C2FDFC7" w:rsidR="00852293" w:rsidRDefault="00852293" w:rsidP="00704E00">
      <w:pPr>
        <w:ind w:firstLine="709"/>
        <w:jc w:val="both"/>
        <w:rPr>
          <w:sz w:val="28"/>
          <w:szCs w:val="28"/>
          <w:lang w:val="kk-KZ"/>
        </w:rPr>
      </w:pPr>
      <w:r>
        <w:rPr>
          <w:sz w:val="28"/>
          <w:szCs w:val="28"/>
        </w:rPr>
        <w:t xml:space="preserve">приложение 7 </w:t>
      </w:r>
      <w:r w:rsidRPr="005660A6">
        <w:rPr>
          <w:color w:val="000000" w:themeColor="text1"/>
          <w:sz w:val="28"/>
          <w:szCs w:val="28"/>
        </w:rPr>
        <w:t xml:space="preserve">к </w:t>
      </w:r>
      <w:r w:rsidRPr="005660A6">
        <w:rPr>
          <w:sz w:val="28"/>
          <w:szCs w:val="28"/>
        </w:rPr>
        <w:t xml:space="preserve">указанным Правилам изложить в новой редакции согласно </w:t>
      </w:r>
      <w:r>
        <w:rPr>
          <w:sz w:val="28"/>
          <w:szCs w:val="28"/>
        </w:rPr>
        <w:t xml:space="preserve">приложению 1 </w:t>
      </w:r>
      <w:r>
        <w:rPr>
          <w:sz w:val="28"/>
          <w:szCs w:val="28"/>
          <w:lang w:val="kk-KZ"/>
        </w:rPr>
        <w:t>к</w:t>
      </w:r>
      <w:r w:rsidRPr="005660A6">
        <w:rPr>
          <w:sz w:val="28"/>
          <w:szCs w:val="28"/>
        </w:rPr>
        <w:t xml:space="preserve"> настоящему приказу</w:t>
      </w:r>
      <w:r>
        <w:rPr>
          <w:sz w:val="28"/>
          <w:szCs w:val="28"/>
        </w:rPr>
        <w:t>;</w:t>
      </w:r>
    </w:p>
    <w:p w14:paraId="1DAD094D" w14:textId="404F993D" w:rsidR="00704E00" w:rsidRPr="005660A6" w:rsidRDefault="00704E00" w:rsidP="00704E00">
      <w:pPr>
        <w:ind w:firstLine="708"/>
        <w:jc w:val="both"/>
        <w:rPr>
          <w:sz w:val="28"/>
          <w:szCs w:val="28"/>
        </w:rPr>
      </w:pPr>
      <w:r>
        <w:rPr>
          <w:sz w:val="28"/>
          <w:szCs w:val="28"/>
        </w:rPr>
        <w:t>приложения 12, 13, 14, 15</w:t>
      </w:r>
      <w:r w:rsidR="00397E1A">
        <w:rPr>
          <w:sz w:val="28"/>
          <w:szCs w:val="28"/>
        </w:rPr>
        <w:t xml:space="preserve"> и</w:t>
      </w:r>
      <w:r>
        <w:rPr>
          <w:sz w:val="28"/>
          <w:szCs w:val="28"/>
        </w:rPr>
        <w:t xml:space="preserve"> 16 </w:t>
      </w:r>
      <w:r w:rsidRPr="005660A6">
        <w:rPr>
          <w:color w:val="000000" w:themeColor="text1"/>
          <w:sz w:val="28"/>
          <w:szCs w:val="28"/>
        </w:rPr>
        <w:t xml:space="preserve">к </w:t>
      </w:r>
      <w:r w:rsidRPr="005660A6">
        <w:rPr>
          <w:sz w:val="28"/>
          <w:szCs w:val="28"/>
        </w:rPr>
        <w:t xml:space="preserve">указанным Правилам изложить в новой редакции согласно </w:t>
      </w:r>
      <w:r>
        <w:rPr>
          <w:sz w:val="28"/>
          <w:szCs w:val="28"/>
        </w:rPr>
        <w:t>приложениям 2, 3, 4, 5</w:t>
      </w:r>
      <w:r w:rsidR="00397E1A">
        <w:rPr>
          <w:sz w:val="28"/>
          <w:szCs w:val="28"/>
        </w:rPr>
        <w:t xml:space="preserve"> и 6</w:t>
      </w:r>
      <w:r>
        <w:rPr>
          <w:sz w:val="28"/>
          <w:szCs w:val="28"/>
        </w:rPr>
        <w:t xml:space="preserve"> </w:t>
      </w:r>
      <w:r>
        <w:rPr>
          <w:sz w:val="28"/>
          <w:szCs w:val="28"/>
          <w:lang w:val="kk-KZ"/>
        </w:rPr>
        <w:t>к</w:t>
      </w:r>
      <w:r w:rsidRPr="005660A6">
        <w:rPr>
          <w:sz w:val="28"/>
          <w:szCs w:val="28"/>
        </w:rPr>
        <w:t xml:space="preserve"> настоящему приказу;</w:t>
      </w:r>
    </w:p>
    <w:p w14:paraId="124A9F73" w14:textId="77777777" w:rsidR="00704E00" w:rsidRDefault="00704E00" w:rsidP="00704E00">
      <w:pPr>
        <w:ind w:firstLine="709"/>
        <w:jc w:val="both"/>
        <w:rPr>
          <w:spacing w:val="2"/>
          <w:sz w:val="28"/>
          <w:szCs w:val="28"/>
        </w:rPr>
      </w:pPr>
      <w:r w:rsidRPr="00657371">
        <w:rPr>
          <w:spacing w:val="2"/>
          <w:sz w:val="28"/>
          <w:szCs w:val="28"/>
        </w:rPr>
        <w:t xml:space="preserve">в Правилах проведения внутреннего государственного аудита и финансового контроля </w:t>
      </w:r>
      <w:r>
        <w:rPr>
          <w:spacing w:val="2"/>
          <w:sz w:val="28"/>
          <w:szCs w:val="28"/>
        </w:rPr>
        <w:t>службами внутреннего аудита</w:t>
      </w:r>
      <w:r w:rsidRPr="00657371">
        <w:rPr>
          <w:spacing w:val="2"/>
          <w:sz w:val="28"/>
          <w:szCs w:val="28"/>
        </w:rPr>
        <w:t>, утвержденных указанным приказом:</w:t>
      </w:r>
    </w:p>
    <w:p w14:paraId="53D3B566" w14:textId="77777777" w:rsidR="00397E1A" w:rsidRPr="00230F91" w:rsidRDefault="00397E1A" w:rsidP="00230F91">
      <w:pPr>
        <w:ind w:firstLine="709"/>
        <w:jc w:val="both"/>
        <w:rPr>
          <w:spacing w:val="2"/>
          <w:sz w:val="28"/>
          <w:szCs w:val="28"/>
        </w:rPr>
      </w:pPr>
      <w:r w:rsidRPr="00230F91">
        <w:rPr>
          <w:spacing w:val="2"/>
          <w:sz w:val="28"/>
          <w:szCs w:val="28"/>
        </w:rPr>
        <w:t xml:space="preserve">пункт </w:t>
      </w:r>
      <w:r w:rsidR="00230F91">
        <w:rPr>
          <w:spacing w:val="2"/>
          <w:sz w:val="28"/>
          <w:szCs w:val="28"/>
        </w:rPr>
        <w:t>72</w:t>
      </w:r>
      <w:r w:rsidRPr="00230F91">
        <w:rPr>
          <w:spacing w:val="2"/>
          <w:sz w:val="28"/>
          <w:szCs w:val="28"/>
        </w:rPr>
        <w:t>-1 изложить в новой редакции:</w:t>
      </w:r>
    </w:p>
    <w:p w14:paraId="7BE2F3DA" w14:textId="77777777" w:rsidR="00230F91" w:rsidRPr="00230F91" w:rsidRDefault="00230F91" w:rsidP="00230F91">
      <w:pPr>
        <w:ind w:firstLine="709"/>
        <w:jc w:val="both"/>
        <w:rPr>
          <w:sz w:val="28"/>
          <w:szCs w:val="28"/>
        </w:rPr>
      </w:pPr>
      <w:r w:rsidRPr="00230F91">
        <w:rPr>
          <w:spacing w:val="2"/>
          <w:sz w:val="28"/>
          <w:szCs w:val="28"/>
        </w:rPr>
        <w:t>«</w:t>
      </w:r>
      <w:r w:rsidRPr="00230F91">
        <w:rPr>
          <w:sz w:val="28"/>
          <w:szCs w:val="28"/>
        </w:rPr>
        <w:t>72-1. Руководитель объекта государственного аудита в течение 2 (двух) рабочих дней со дня получения аудиторского отчета уведомляет о выявленных финансовых нарушениях субъектов предпринимательства и иных лиц, интересы которых затронуты аудиторскими мероприятиями государственного аудита в письменном виде посредством информационных систем и/или электронной почты, а также почтовой связи.</w:t>
      </w:r>
    </w:p>
    <w:p w14:paraId="4CB1DE51" w14:textId="5090D80D" w:rsidR="00230F91" w:rsidRDefault="00230F91" w:rsidP="00230F91">
      <w:pPr>
        <w:ind w:firstLine="709"/>
        <w:jc w:val="both"/>
        <w:rPr>
          <w:sz w:val="28"/>
          <w:szCs w:val="28"/>
        </w:rPr>
      </w:pPr>
      <w:r w:rsidRPr="00230F91">
        <w:rPr>
          <w:sz w:val="28"/>
          <w:szCs w:val="28"/>
        </w:rPr>
        <w:lastRenderedPageBreak/>
        <w:t>Субъекты предпринимательства и иные лица, интересы которых затронуты аудиторскими мероприятиями, в случае несогласия с выявленными нарушениями в срок не более пяти рабочих дней со дня получения уведомления направляют свою позицию (возражения) объекту государственного аудита.</w:t>
      </w:r>
    </w:p>
    <w:p w14:paraId="1AE604F5" w14:textId="77777777" w:rsidR="000E0E06" w:rsidRPr="000E0E06" w:rsidRDefault="000E0E06" w:rsidP="000E0E06">
      <w:pPr>
        <w:ind w:firstLine="709"/>
        <w:jc w:val="both"/>
        <w:rPr>
          <w:sz w:val="28"/>
          <w:szCs w:val="28"/>
        </w:rPr>
      </w:pPr>
      <w:r w:rsidRPr="000E0E06">
        <w:rPr>
          <w:sz w:val="28"/>
          <w:szCs w:val="28"/>
        </w:rPr>
        <w:t>Субъекты предпринимательства и иные лица, интересы которых затронуты аудиторскими мероприятиями, в случае несогласия с выявленными нарушениями в срок не более пяти рабочих дней со дня получения уведомления направляют свою позицию (возражения) объекту государственного аудита.</w:t>
      </w:r>
    </w:p>
    <w:p w14:paraId="5FBD4DED" w14:textId="69EFA83C" w:rsidR="000E0E06" w:rsidRPr="000E0E06" w:rsidRDefault="000E0E06" w:rsidP="000E0E06">
      <w:pPr>
        <w:ind w:firstLine="709"/>
        <w:jc w:val="both"/>
        <w:rPr>
          <w:sz w:val="28"/>
          <w:szCs w:val="28"/>
        </w:rPr>
      </w:pPr>
      <w:r w:rsidRPr="000E0E06">
        <w:rPr>
          <w:sz w:val="28"/>
          <w:szCs w:val="28"/>
        </w:rPr>
        <w:t>Позиция (возражения) лиц, предусмотренных частью первой настоящего пункта, направляется объектом государственного аудита в органы государственного аудита и финансового контроля в пределах срока, указанного в подпункте 4) пункта 1 настоящей статьи, и рассматривается наряду с возражениями объекта государственного аудита.</w:t>
      </w:r>
    </w:p>
    <w:p w14:paraId="5EAAA776" w14:textId="77777777" w:rsidR="00397E1A" w:rsidRPr="00230F91" w:rsidRDefault="00230F91" w:rsidP="00230F91">
      <w:pPr>
        <w:ind w:firstLine="709"/>
        <w:jc w:val="both"/>
        <w:rPr>
          <w:spacing w:val="2"/>
          <w:sz w:val="28"/>
          <w:szCs w:val="28"/>
        </w:rPr>
      </w:pPr>
      <w:r w:rsidRPr="00230F91">
        <w:rPr>
          <w:sz w:val="28"/>
          <w:szCs w:val="28"/>
        </w:rPr>
        <w:t>При подаче возражения в Совет по государственному аудиту и рискам объект государственного аудита учитывает замечания субъектов предпринимательства и иных лиц к аудиторскому отчету.»;</w:t>
      </w:r>
    </w:p>
    <w:p w14:paraId="53E73222" w14:textId="77777777" w:rsidR="00704E00" w:rsidRDefault="00704E00" w:rsidP="00704E00">
      <w:pPr>
        <w:ind w:firstLine="709"/>
        <w:jc w:val="both"/>
        <w:rPr>
          <w:sz w:val="28"/>
          <w:szCs w:val="28"/>
          <w:lang w:val="kk-KZ"/>
        </w:rPr>
      </w:pPr>
      <w:r>
        <w:rPr>
          <w:sz w:val="28"/>
          <w:szCs w:val="28"/>
          <w:lang w:val="kk-KZ"/>
        </w:rPr>
        <w:t xml:space="preserve">пункт </w:t>
      </w:r>
      <w:r w:rsidR="00230F91">
        <w:rPr>
          <w:sz w:val="28"/>
          <w:szCs w:val="28"/>
          <w:lang w:val="kk-KZ"/>
        </w:rPr>
        <w:t>83</w:t>
      </w:r>
      <w:r>
        <w:rPr>
          <w:sz w:val="28"/>
          <w:szCs w:val="28"/>
          <w:lang w:val="kk-KZ"/>
        </w:rPr>
        <w:t xml:space="preserve"> изложить в следующей редакции:</w:t>
      </w:r>
    </w:p>
    <w:p w14:paraId="677B1B24" w14:textId="1F20837D" w:rsidR="00704E00" w:rsidRDefault="00704E00" w:rsidP="00704E00">
      <w:pPr>
        <w:ind w:firstLine="709"/>
        <w:jc w:val="both"/>
        <w:rPr>
          <w:sz w:val="28"/>
          <w:szCs w:val="28"/>
        </w:rPr>
      </w:pPr>
      <w:r w:rsidRPr="00230F91">
        <w:rPr>
          <w:sz w:val="28"/>
          <w:szCs w:val="28"/>
          <w:lang w:val="kk-KZ"/>
        </w:rPr>
        <w:t>«</w:t>
      </w:r>
      <w:r w:rsidR="00230F91" w:rsidRPr="00230F91">
        <w:rPr>
          <w:sz w:val="28"/>
          <w:szCs w:val="28"/>
        </w:rPr>
        <w:t xml:space="preserve">83. Финансовый контроль осуществляется службами внутреннего аудита в соответствии с подпунктом 3) </w:t>
      </w:r>
      <w:hyperlink r:id="rId8" w:anchor="z94" w:history="1">
        <w:r w:rsidR="00230F91" w:rsidRPr="00230F91">
          <w:rPr>
            <w:rStyle w:val="ac"/>
            <w:color w:val="auto"/>
            <w:sz w:val="28"/>
            <w:szCs w:val="28"/>
            <w:u w:val="none"/>
          </w:rPr>
          <w:t>пункта 2</w:t>
        </w:r>
      </w:hyperlink>
      <w:r w:rsidR="00230F91" w:rsidRPr="00230F91">
        <w:rPr>
          <w:sz w:val="28"/>
          <w:szCs w:val="28"/>
        </w:rPr>
        <w:t xml:space="preserve"> статьи 5 Закона, иными законами Республики Казахстан, актами Президента Республики Казахстан и Правительства Республики Казахстан, посредством обеспечения возмещения в бюджет, восстановления путем выполнения работ, оказания услуг, поставки товаров и (или) отражения по учету и (или) уменьшению плана финансирования выявленных сумм нарушений, исполнения решений об устранений выявленных нарушений и привлечения к ответственности виновных лиц.</w:t>
      </w:r>
      <w:r w:rsidRPr="00230F91">
        <w:rPr>
          <w:sz w:val="28"/>
          <w:szCs w:val="28"/>
        </w:rPr>
        <w:t>»;</w:t>
      </w:r>
    </w:p>
    <w:p w14:paraId="3D6126C8" w14:textId="7DED9520" w:rsidR="00852293" w:rsidRDefault="00852293" w:rsidP="00704E00">
      <w:pPr>
        <w:ind w:firstLine="709"/>
        <w:jc w:val="both"/>
        <w:rPr>
          <w:sz w:val="28"/>
          <w:szCs w:val="28"/>
          <w:lang w:val="kk-KZ"/>
        </w:rPr>
      </w:pPr>
      <w:r>
        <w:rPr>
          <w:sz w:val="28"/>
          <w:szCs w:val="28"/>
          <w:lang w:val="kk-KZ"/>
        </w:rPr>
        <w:t>пункт 88 изложить в следующей редакции:</w:t>
      </w:r>
    </w:p>
    <w:p w14:paraId="23B1B5C3" w14:textId="77777777" w:rsidR="00852293" w:rsidRPr="00852293" w:rsidRDefault="00852293" w:rsidP="00852293">
      <w:pPr>
        <w:pStyle w:val="af"/>
        <w:spacing w:before="0" w:beforeAutospacing="0" w:after="0" w:afterAutospacing="0"/>
        <w:ind w:firstLine="709"/>
        <w:jc w:val="both"/>
        <w:rPr>
          <w:sz w:val="28"/>
          <w:szCs w:val="28"/>
        </w:rPr>
      </w:pPr>
      <w:r w:rsidRPr="00852293">
        <w:rPr>
          <w:sz w:val="28"/>
          <w:szCs w:val="28"/>
          <w:lang w:val="kk-KZ"/>
        </w:rPr>
        <w:t xml:space="preserve">«88. </w:t>
      </w:r>
      <w:r w:rsidRPr="00852293">
        <w:rPr>
          <w:sz w:val="28"/>
          <w:szCs w:val="28"/>
        </w:rPr>
        <w:t>Лицом, ответственным за проведение аудиторского мероприятия в течение 5 (пяти) рабочих дней со дня получения информации (подтверждающих документов) от объекта государственного аудита проводится анализ полноты выполнения объектом государственного аудита рекомендаций.</w:t>
      </w:r>
    </w:p>
    <w:p w14:paraId="1E7EE496" w14:textId="4768045D" w:rsidR="00852293" w:rsidRDefault="00852293" w:rsidP="00852293">
      <w:pPr>
        <w:ind w:firstLine="709"/>
        <w:jc w:val="both"/>
        <w:rPr>
          <w:sz w:val="28"/>
          <w:szCs w:val="28"/>
        </w:rPr>
      </w:pPr>
      <w:r w:rsidRPr="00852293">
        <w:rPr>
          <w:sz w:val="28"/>
          <w:szCs w:val="28"/>
        </w:rPr>
        <w:t xml:space="preserve">В случае полного рассмотрения рекомендаций и устранения нарушений посредством обеспечения возмещения в бюджет, восстановления путем выполнения работ, оказания услуг, поставки товаров и (или) отражения и (или) уменьшению по учету выявленных сумм нарушений, и привлечения к ответственности виновных лиц, составляется и подписывается руководителем группы государственного аудита справка о завершении аудиторского мероприятия по форме согласно </w:t>
      </w:r>
      <w:hyperlink r:id="rId9" w:anchor="z875" w:history="1">
        <w:r w:rsidRPr="00852293">
          <w:rPr>
            <w:rStyle w:val="ac"/>
            <w:color w:val="auto"/>
            <w:sz w:val="28"/>
            <w:szCs w:val="28"/>
            <w:u w:val="none"/>
          </w:rPr>
          <w:t>приложению 14</w:t>
        </w:r>
      </w:hyperlink>
      <w:r w:rsidRPr="00852293">
        <w:rPr>
          <w:sz w:val="28"/>
          <w:szCs w:val="28"/>
        </w:rPr>
        <w:t xml:space="preserve"> к настоящим Правилам.</w:t>
      </w:r>
      <w:r>
        <w:rPr>
          <w:sz w:val="28"/>
          <w:szCs w:val="28"/>
        </w:rPr>
        <w:t>»;</w:t>
      </w:r>
    </w:p>
    <w:p w14:paraId="1685520F" w14:textId="2A4B61B0" w:rsidR="00852293" w:rsidRDefault="00852293" w:rsidP="00852293">
      <w:pPr>
        <w:ind w:firstLine="709"/>
        <w:jc w:val="both"/>
        <w:rPr>
          <w:sz w:val="28"/>
          <w:szCs w:val="28"/>
        </w:rPr>
      </w:pPr>
      <w:r>
        <w:rPr>
          <w:sz w:val="28"/>
          <w:szCs w:val="28"/>
        </w:rPr>
        <w:t xml:space="preserve">приложения 7 и 7-1 </w:t>
      </w:r>
      <w:r w:rsidRPr="00CF0566">
        <w:rPr>
          <w:sz w:val="28"/>
          <w:szCs w:val="28"/>
        </w:rPr>
        <w:t xml:space="preserve">к указанным </w:t>
      </w:r>
      <w:r>
        <w:rPr>
          <w:sz w:val="28"/>
          <w:szCs w:val="28"/>
        </w:rPr>
        <w:t>П</w:t>
      </w:r>
      <w:r w:rsidRPr="00CF0566">
        <w:rPr>
          <w:sz w:val="28"/>
          <w:szCs w:val="28"/>
        </w:rPr>
        <w:t xml:space="preserve">равилам изложить в новой редакции согласно </w:t>
      </w:r>
      <w:r>
        <w:rPr>
          <w:sz w:val="28"/>
          <w:szCs w:val="28"/>
        </w:rPr>
        <w:t xml:space="preserve">приложениям 7 и 8 </w:t>
      </w:r>
      <w:r w:rsidRPr="00CF0566">
        <w:rPr>
          <w:sz w:val="28"/>
          <w:szCs w:val="28"/>
        </w:rPr>
        <w:t xml:space="preserve">к настоящему </w:t>
      </w:r>
      <w:r>
        <w:rPr>
          <w:sz w:val="28"/>
          <w:szCs w:val="28"/>
        </w:rPr>
        <w:t>приказу;</w:t>
      </w:r>
    </w:p>
    <w:p w14:paraId="28EF6B77" w14:textId="573B545D" w:rsidR="00852293" w:rsidRDefault="00852293" w:rsidP="00852293">
      <w:pPr>
        <w:ind w:firstLine="709"/>
        <w:jc w:val="both"/>
        <w:rPr>
          <w:sz w:val="28"/>
          <w:szCs w:val="28"/>
        </w:rPr>
      </w:pPr>
      <w:r>
        <w:rPr>
          <w:sz w:val="28"/>
          <w:szCs w:val="28"/>
        </w:rPr>
        <w:t xml:space="preserve">приложения 11 и 12 </w:t>
      </w:r>
      <w:r w:rsidRPr="00CF0566">
        <w:rPr>
          <w:sz w:val="28"/>
          <w:szCs w:val="28"/>
        </w:rPr>
        <w:t xml:space="preserve">к указанным </w:t>
      </w:r>
      <w:r>
        <w:rPr>
          <w:sz w:val="28"/>
          <w:szCs w:val="28"/>
        </w:rPr>
        <w:t>П</w:t>
      </w:r>
      <w:r w:rsidRPr="00CF0566">
        <w:rPr>
          <w:sz w:val="28"/>
          <w:szCs w:val="28"/>
        </w:rPr>
        <w:t xml:space="preserve">равилам изложить в новой редакции согласно </w:t>
      </w:r>
      <w:r>
        <w:rPr>
          <w:sz w:val="28"/>
          <w:szCs w:val="28"/>
        </w:rPr>
        <w:t xml:space="preserve">приложениям 9 и 10 </w:t>
      </w:r>
      <w:r w:rsidRPr="00CF0566">
        <w:rPr>
          <w:sz w:val="28"/>
          <w:szCs w:val="28"/>
        </w:rPr>
        <w:t xml:space="preserve">к настоящему </w:t>
      </w:r>
      <w:r>
        <w:rPr>
          <w:sz w:val="28"/>
          <w:szCs w:val="28"/>
        </w:rPr>
        <w:t>приказу;</w:t>
      </w:r>
    </w:p>
    <w:p w14:paraId="7CA926F4" w14:textId="77777777" w:rsidR="00852293" w:rsidRDefault="00852293" w:rsidP="00852293">
      <w:pPr>
        <w:ind w:firstLine="708"/>
        <w:jc w:val="both"/>
        <w:rPr>
          <w:sz w:val="28"/>
          <w:szCs w:val="28"/>
        </w:rPr>
      </w:pPr>
      <w:r>
        <w:rPr>
          <w:sz w:val="28"/>
          <w:szCs w:val="28"/>
        </w:rPr>
        <w:t xml:space="preserve">приложение 14 </w:t>
      </w:r>
      <w:r w:rsidRPr="00CF0566">
        <w:rPr>
          <w:sz w:val="28"/>
          <w:szCs w:val="28"/>
        </w:rPr>
        <w:t xml:space="preserve">к указанным </w:t>
      </w:r>
      <w:r>
        <w:rPr>
          <w:sz w:val="28"/>
          <w:szCs w:val="28"/>
        </w:rPr>
        <w:t>П</w:t>
      </w:r>
      <w:r w:rsidRPr="00CF0566">
        <w:rPr>
          <w:sz w:val="28"/>
          <w:szCs w:val="28"/>
        </w:rPr>
        <w:t xml:space="preserve">равилам изложить в </w:t>
      </w:r>
      <w:r>
        <w:rPr>
          <w:sz w:val="28"/>
          <w:szCs w:val="28"/>
        </w:rPr>
        <w:t xml:space="preserve">новой редакции согласно приложению </w:t>
      </w:r>
      <w:r w:rsidRPr="00230F91">
        <w:rPr>
          <w:sz w:val="28"/>
          <w:szCs w:val="28"/>
        </w:rPr>
        <w:t>11</w:t>
      </w:r>
      <w:r w:rsidRPr="00CF0566">
        <w:rPr>
          <w:sz w:val="28"/>
          <w:szCs w:val="28"/>
        </w:rPr>
        <w:t xml:space="preserve"> к настоящему </w:t>
      </w:r>
      <w:r>
        <w:rPr>
          <w:sz w:val="28"/>
          <w:szCs w:val="28"/>
        </w:rPr>
        <w:t>приказу;</w:t>
      </w:r>
    </w:p>
    <w:p w14:paraId="1A20624F" w14:textId="72F99DF0" w:rsidR="00852293" w:rsidRPr="00852293" w:rsidRDefault="00852293" w:rsidP="00852293">
      <w:pPr>
        <w:ind w:firstLine="709"/>
        <w:jc w:val="both"/>
        <w:rPr>
          <w:sz w:val="28"/>
          <w:szCs w:val="28"/>
        </w:rPr>
      </w:pPr>
      <w:r>
        <w:rPr>
          <w:sz w:val="28"/>
          <w:szCs w:val="28"/>
        </w:rPr>
        <w:t xml:space="preserve">приложение 16 </w:t>
      </w:r>
      <w:r w:rsidRPr="00CF0566">
        <w:rPr>
          <w:sz w:val="28"/>
          <w:szCs w:val="28"/>
        </w:rPr>
        <w:t xml:space="preserve">к указанным </w:t>
      </w:r>
      <w:r>
        <w:rPr>
          <w:sz w:val="28"/>
          <w:szCs w:val="28"/>
        </w:rPr>
        <w:t>П</w:t>
      </w:r>
      <w:r w:rsidRPr="00CF0566">
        <w:rPr>
          <w:sz w:val="28"/>
          <w:szCs w:val="28"/>
        </w:rPr>
        <w:t xml:space="preserve">равилам изложить в новой редакции согласно </w:t>
      </w:r>
      <w:r>
        <w:rPr>
          <w:sz w:val="28"/>
          <w:szCs w:val="28"/>
        </w:rPr>
        <w:t xml:space="preserve">приложению 12 </w:t>
      </w:r>
      <w:r w:rsidRPr="00CF0566">
        <w:rPr>
          <w:sz w:val="28"/>
          <w:szCs w:val="28"/>
        </w:rPr>
        <w:t xml:space="preserve">к настоящему </w:t>
      </w:r>
      <w:r>
        <w:rPr>
          <w:sz w:val="28"/>
          <w:szCs w:val="28"/>
        </w:rPr>
        <w:t>приказу.</w:t>
      </w:r>
    </w:p>
    <w:p w14:paraId="6F0311E0" w14:textId="77777777" w:rsidR="00704E00" w:rsidRPr="002142AC" w:rsidRDefault="00704E00" w:rsidP="00704E00">
      <w:pPr>
        <w:ind w:firstLine="709"/>
        <w:jc w:val="both"/>
        <w:rPr>
          <w:spacing w:val="1"/>
          <w:sz w:val="28"/>
          <w:szCs w:val="28"/>
        </w:rPr>
      </w:pPr>
      <w:r w:rsidRPr="002142AC">
        <w:rPr>
          <w:spacing w:val="1"/>
          <w:sz w:val="28"/>
          <w:szCs w:val="28"/>
        </w:rPr>
        <w:lastRenderedPageBreak/>
        <w:t>2. Департаменту методологии бухгалтерского учета, аудита и оценки Министерства финансов Республики Казахстан в установленном законодательством Республики Казахстан порядке обеспечить:</w:t>
      </w:r>
    </w:p>
    <w:p w14:paraId="63D1ADCB" w14:textId="77777777" w:rsidR="00704E00" w:rsidRPr="002142AC" w:rsidRDefault="00704E00" w:rsidP="00704E00">
      <w:pPr>
        <w:ind w:firstLine="709"/>
        <w:jc w:val="both"/>
        <w:rPr>
          <w:spacing w:val="1"/>
          <w:sz w:val="28"/>
          <w:szCs w:val="28"/>
        </w:rPr>
      </w:pPr>
      <w:r w:rsidRPr="002142AC">
        <w:rPr>
          <w:spacing w:val="1"/>
          <w:sz w:val="28"/>
          <w:szCs w:val="28"/>
        </w:rPr>
        <w:t>1) государственную регистрацию настоящего приказа в Министерстве юстиции Республики Казахстан;</w:t>
      </w:r>
    </w:p>
    <w:p w14:paraId="7E05227A" w14:textId="77777777" w:rsidR="00704E00" w:rsidRPr="002142AC" w:rsidRDefault="00704E00" w:rsidP="00704E00">
      <w:pPr>
        <w:ind w:firstLine="709"/>
        <w:jc w:val="both"/>
        <w:rPr>
          <w:spacing w:val="1"/>
          <w:sz w:val="28"/>
          <w:szCs w:val="28"/>
        </w:rPr>
      </w:pPr>
      <w:r w:rsidRPr="002142AC">
        <w:rPr>
          <w:spacing w:val="1"/>
          <w:sz w:val="28"/>
          <w:szCs w:val="28"/>
        </w:rPr>
        <w:t xml:space="preserve">2) размещение настоящего приказа на </w:t>
      </w:r>
      <w:proofErr w:type="spellStart"/>
      <w:r w:rsidRPr="002142AC">
        <w:rPr>
          <w:spacing w:val="1"/>
          <w:sz w:val="28"/>
          <w:szCs w:val="28"/>
        </w:rPr>
        <w:t>интернет-ресурсе</w:t>
      </w:r>
      <w:proofErr w:type="spellEnd"/>
      <w:r w:rsidRPr="002142AC">
        <w:rPr>
          <w:spacing w:val="1"/>
          <w:sz w:val="28"/>
          <w:szCs w:val="28"/>
        </w:rPr>
        <w:t xml:space="preserve"> Министерства финансов Республики </w:t>
      </w:r>
      <w:r>
        <w:rPr>
          <w:spacing w:val="1"/>
          <w:sz w:val="28"/>
          <w:szCs w:val="28"/>
        </w:rPr>
        <w:t xml:space="preserve">Казахстан </w:t>
      </w:r>
      <w:r w:rsidRPr="000A57B4">
        <w:rPr>
          <w:sz w:val="28"/>
          <w:szCs w:val="28"/>
        </w:rPr>
        <w:t>после дня его официального опубликования</w:t>
      </w:r>
      <w:r w:rsidRPr="002142AC">
        <w:rPr>
          <w:spacing w:val="1"/>
          <w:sz w:val="28"/>
          <w:szCs w:val="28"/>
        </w:rPr>
        <w:t>;</w:t>
      </w:r>
    </w:p>
    <w:p w14:paraId="2608AB71" w14:textId="77777777" w:rsidR="00704E00" w:rsidRDefault="00704E00" w:rsidP="00704E00">
      <w:pPr>
        <w:ind w:firstLine="709"/>
        <w:jc w:val="both"/>
        <w:rPr>
          <w:spacing w:val="1"/>
          <w:sz w:val="28"/>
          <w:szCs w:val="28"/>
        </w:rPr>
      </w:pPr>
      <w:r w:rsidRPr="002142AC">
        <w:rPr>
          <w:spacing w:val="1"/>
          <w:sz w:val="28"/>
          <w:szCs w:val="28"/>
        </w:rPr>
        <w:t>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w:t>
      </w:r>
    </w:p>
    <w:p w14:paraId="35A5D11D" w14:textId="77777777" w:rsidR="00704E00" w:rsidRPr="00902729" w:rsidRDefault="00704E00" w:rsidP="00704E00">
      <w:pPr>
        <w:ind w:firstLine="710"/>
        <w:jc w:val="both"/>
        <w:rPr>
          <w:spacing w:val="2"/>
          <w:sz w:val="28"/>
          <w:szCs w:val="28"/>
        </w:rPr>
      </w:pPr>
      <w:r>
        <w:rPr>
          <w:spacing w:val="1"/>
          <w:sz w:val="28"/>
          <w:szCs w:val="28"/>
        </w:rPr>
        <w:t xml:space="preserve">3. </w:t>
      </w:r>
      <w:r w:rsidRPr="00902729">
        <w:rPr>
          <w:spacing w:val="2"/>
          <w:sz w:val="28"/>
          <w:szCs w:val="28"/>
        </w:rPr>
        <w:t>Контроль за исполнением настоящего приказа возложить на курирующего вице-министра финансов Республики Казахстан.</w:t>
      </w:r>
    </w:p>
    <w:p w14:paraId="35540ED1" w14:textId="77777777" w:rsidR="00704E00" w:rsidRPr="002142AC" w:rsidRDefault="00704E00" w:rsidP="00704E00">
      <w:pPr>
        <w:ind w:firstLine="709"/>
        <w:jc w:val="both"/>
        <w:rPr>
          <w:sz w:val="28"/>
          <w:szCs w:val="28"/>
        </w:rPr>
      </w:pPr>
      <w:r>
        <w:rPr>
          <w:spacing w:val="1"/>
          <w:sz w:val="28"/>
          <w:szCs w:val="28"/>
        </w:rPr>
        <w:t>4</w:t>
      </w:r>
      <w:r w:rsidRPr="002142AC">
        <w:rPr>
          <w:spacing w:val="1"/>
          <w:sz w:val="28"/>
          <w:szCs w:val="28"/>
        </w:rPr>
        <w:t>. Настоящий приказ вводится в действие по истечении десяти календарных дней после дня его первого официального опубликования.</w:t>
      </w:r>
    </w:p>
    <w:p w14:paraId="74C93420" w14:textId="77777777" w:rsidR="0094678B" w:rsidRDefault="0094678B" w:rsidP="00934587">
      <w:pPr>
        <w:rPr>
          <w:sz w:val="28"/>
          <w:szCs w:val="28"/>
        </w:rPr>
      </w:pPr>
    </w:p>
    <w:p w14:paraId="65E1A569" w14:textId="77777777" w:rsidR="004E4205" w:rsidRPr="004E4205" w:rsidRDefault="004E4205" w:rsidP="00934587">
      <w:pPr>
        <w:rPr>
          <w:sz w:val="28"/>
          <w:szCs w:val="28"/>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38799B" w14:paraId="467E367C" w14:textId="77777777" w:rsidTr="0038799B">
        <w:tc>
          <w:tcPr>
            <w:tcW w:w="3652" w:type="dxa"/>
            <w:hideMark/>
          </w:tcPr>
          <w:p w14:paraId="1C939BAB" w14:textId="77777777" w:rsidR="0038799B" w:rsidRDefault="0038799B">
            <w:pPr>
              <w:rPr>
                <w:b/>
                <w:sz w:val="28"/>
                <w:szCs w:val="28"/>
              </w:rPr>
            </w:pPr>
            <w:r>
              <w:rPr>
                <w:b/>
                <w:sz w:val="28"/>
                <w:szCs w:val="28"/>
              </w:rPr>
              <w:t>Должность</w:t>
            </w:r>
          </w:p>
        </w:tc>
        <w:tc>
          <w:tcPr>
            <w:tcW w:w="2126" w:type="dxa"/>
          </w:tcPr>
          <w:p w14:paraId="65C79F86" w14:textId="77777777" w:rsidR="0038799B" w:rsidRDefault="0038799B">
            <w:pPr>
              <w:rPr>
                <w:b/>
                <w:sz w:val="28"/>
                <w:szCs w:val="28"/>
                <w:lang w:val="kk-KZ"/>
              </w:rPr>
            </w:pPr>
          </w:p>
        </w:tc>
        <w:tc>
          <w:tcPr>
            <w:tcW w:w="3152" w:type="dxa"/>
            <w:hideMark/>
          </w:tcPr>
          <w:p w14:paraId="363FBE8F" w14:textId="77777777" w:rsidR="0038799B" w:rsidRDefault="0038799B">
            <w:pPr>
              <w:rPr>
                <w:b/>
                <w:sz w:val="28"/>
                <w:szCs w:val="28"/>
                <w:lang w:val="kk-KZ"/>
              </w:rPr>
            </w:pPr>
            <w:r>
              <w:rPr>
                <w:b/>
                <w:sz w:val="28"/>
                <w:szCs w:val="28"/>
                <w:lang w:val="kk-KZ"/>
              </w:rPr>
              <w:t>ФИО</w:t>
            </w:r>
          </w:p>
        </w:tc>
      </w:tr>
    </w:tbl>
    <w:p w14:paraId="72FD1846" w14:textId="77777777" w:rsidR="0094678B" w:rsidRDefault="0094678B" w:rsidP="00934587">
      <w:pPr>
        <w:rPr>
          <w:sz w:val="28"/>
          <w:szCs w:val="28"/>
        </w:rPr>
      </w:pPr>
    </w:p>
    <w:p w14:paraId="72991E7A" w14:textId="77777777" w:rsidR="00943376" w:rsidRDefault="00943376" w:rsidP="00934587">
      <w:pPr>
        <w:rPr>
          <w:sz w:val="28"/>
          <w:szCs w:val="28"/>
        </w:rPr>
      </w:pPr>
    </w:p>
    <w:p w14:paraId="773321A2" w14:textId="77777777" w:rsidR="00943376" w:rsidRDefault="00943376" w:rsidP="00934587">
      <w:pPr>
        <w:rPr>
          <w:sz w:val="28"/>
          <w:szCs w:val="28"/>
        </w:rPr>
      </w:pPr>
    </w:p>
    <w:p w14:paraId="7F9E32AB" w14:textId="77777777" w:rsidR="00943376" w:rsidRDefault="00943376" w:rsidP="00934587">
      <w:pPr>
        <w:rPr>
          <w:sz w:val="28"/>
          <w:szCs w:val="28"/>
        </w:rPr>
      </w:pPr>
    </w:p>
    <w:p w14:paraId="730ABCD5" w14:textId="77777777" w:rsidR="00943376" w:rsidRDefault="00943376" w:rsidP="00934587">
      <w:pPr>
        <w:rPr>
          <w:sz w:val="28"/>
          <w:szCs w:val="28"/>
        </w:rPr>
      </w:pPr>
    </w:p>
    <w:p w14:paraId="7DFB3B2D" w14:textId="77777777" w:rsidR="00704E00" w:rsidRDefault="00704E00" w:rsidP="00934587">
      <w:pPr>
        <w:rPr>
          <w:sz w:val="28"/>
          <w:szCs w:val="28"/>
        </w:rPr>
      </w:pPr>
    </w:p>
    <w:p w14:paraId="2A1A1AAB" w14:textId="77777777" w:rsidR="00704E00" w:rsidRDefault="00704E00" w:rsidP="00934587">
      <w:pPr>
        <w:rPr>
          <w:sz w:val="28"/>
          <w:szCs w:val="28"/>
        </w:rPr>
      </w:pPr>
    </w:p>
    <w:p w14:paraId="467DEC8F" w14:textId="77777777" w:rsidR="00704E00" w:rsidRDefault="00704E00" w:rsidP="00934587">
      <w:pPr>
        <w:rPr>
          <w:sz w:val="28"/>
          <w:szCs w:val="28"/>
        </w:rPr>
      </w:pPr>
    </w:p>
    <w:p w14:paraId="67E90D01" w14:textId="77777777" w:rsidR="00704E00" w:rsidRDefault="00704E00" w:rsidP="00934587">
      <w:pPr>
        <w:rPr>
          <w:sz w:val="28"/>
          <w:szCs w:val="28"/>
        </w:rPr>
      </w:pPr>
    </w:p>
    <w:p w14:paraId="72A4BE25" w14:textId="77777777" w:rsidR="00704E00" w:rsidRDefault="00704E00" w:rsidP="00934587">
      <w:pPr>
        <w:rPr>
          <w:sz w:val="28"/>
          <w:szCs w:val="28"/>
        </w:rPr>
      </w:pPr>
    </w:p>
    <w:p w14:paraId="351F8907" w14:textId="77777777" w:rsidR="00704E00" w:rsidRDefault="00704E00" w:rsidP="00934587">
      <w:pPr>
        <w:rPr>
          <w:sz w:val="28"/>
          <w:szCs w:val="28"/>
        </w:rPr>
      </w:pPr>
    </w:p>
    <w:p w14:paraId="15D8A77D" w14:textId="77777777" w:rsidR="00704E00" w:rsidRDefault="00704E00" w:rsidP="00934587">
      <w:pPr>
        <w:rPr>
          <w:sz w:val="28"/>
          <w:szCs w:val="28"/>
        </w:rPr>
      </w:pPr>
    </w:p>
    <w:p w14:paraId="339E2700" w14:textId="77777777" w:rsidR="0088151A" w:rsidRDefault="0088151A" w:rsidP="00934587">
      <w:pPr>
        <w:rPr>
          <w:sz w:val="28"/>
          <w:szCs w:val="28"/>
        </w:rPr>
      </w:pPr>
    </w:p>
    <w:p w14:paraId="554AF481" w14:textId="77777777" w:rsidR="0088151A" w:rsidRDefault="0088151A" w:rsidP="00934587">
      <w:pPr>
        <w:rPr>
          <w:sz w:val="28"/>
          <w:szCs w:val="28"/>
        </w:rPr>
      </w:pPr>
    </w:p>
    <w:p w14:paraId="3A1473F6" w14:textId="5F398E50" w:rsidR="00852293" w:rsidRDefault="00852293" w:rsidP="00934587">
      <w:pPr>
        <w:rPr>
          <w:sz w:val="28"/>
          <w:szCs w:val="28"/>
        </w:rPr>
      </w:pPr>
    </w:p>
    <w:p w14:paraId="3E158434" w14:textId="4CA6AF47" w:rsidR="000E0E06" w:rsidRDefault="000E0E06" w:rsidP="00934587">
      <w:pPr>
        <w:rPr>
          <w:sz w:val="28"/>
          <w:szCs w:val="28"/>
        </w:rPr>
      </w:pPr>
    </w:p>
    <w:p w14:paraId="319F1C52" w14:textId="0088F10D" w:rsidR="000E0E06" w:rsidRDefault="000E0E06" w:rsidP="00934587">
      <w:pPr>
        <w:rPr>
          <w:sz w:val="28"/>
          <w:szCs w:val="28"/>
        </w:rPr>
      </w:pPr>
    </w:p>
    <w:p w14:paraId="20943B85" w14:textId="4A111677" w:rsidR="000E0E06" w:rsidRDefault="000E0E06" w:rsidP="00934587">
      <w:pPr>
        <w:rPr>
          <w:sz w:val="28"/>
          <w:szCs w:val="28"/>
        </w:rPr>
      </w:pPr>
    </w:p>
    <w:p w14:paraId="0C97AE6C" w14:textId="34ECC63A" w:rsidR="000E0E06" w:rsidRDefault="000E0E06" w:rsidP="00934587">
      <w:pPr>
        <w:rPr>
          <w:sz w:val="28"/>
          <w:szCs w:val="28"/>
        </w:rPr>
      </w:pPr>
    </w:p>
    <w:p w14:paraId="7A7D7A1B" w14:textId="77777777" w:rsidR="000E0E06" w:rsidRDefault="000E0E06" w:rsidP="00934587">
      <w:pPr>
        <w:rPr>
          <w:sz w:val="28"/>
          <w:szCs w:val="28"/>
        </w:rPr>
      </w:pPr>
      <w:bookmarkStart w:id="0" w:name="_GoBack"/>
      <w:bookmarkEnd w:id="0"/>
    </w:p>
    <w:p w14:paraId="767F2B2C" w14:textId="77777777" w:rsidR="00852293" w:rsidRDefault="00852293" w:rsidP="00934587">
      <w:pPr>
        <w:rPr>
          <w:sz w:val="28"/>
          <w:szCs w:val="28"/>
        </w:rPr>
      </w:pPr>
    </w:p>
    <w:p w14:paraId="17C0E885" w14:textId="77777777" w:rsidR="0088151A" w:rsidRDefault="0088151A" w:rsidP="00934587">
      <w:pPr>
        <w:rPr>
          <w:sz w:val="28"/>
          <w:szCs w:val="28"/>
        </w:rPr>
      </w:pPr>
    </w:p>
    <w:p w14:paraId="5EA4FF98" w14:textId="77777777" w:rsidR="00943376" w:rsidRPr="005C0B98" w:rsidRDefault="00230F91" w:rsidP="00943376">
      <w:pPr>
        <w:tabs>
          <w:tab w:val="left" w:pos="0"/>
        </w:tabs>
        <w:rPr>
          <w:iCs/>
          <w:sz w:val="28"/>
          <w:szCs w:val="28"/>
        </w:rPr>
      </w:pPr>
      <w:r w:rsidRPr="005C0B98">
        <w:rPr>
          <w:iCs/>
          <w:sz w:val="28"/>
          <w:szCs w:val="28"/>
        </w:rPr>
        <w:t xml:space="preserve"> </w:t>
      </w:r>
      <w:r w:rsidR="00943376" w:rsidRPr="005C0B98">
        <w:rPr>
          <w:iCs/>
          <w:sz w:val="28"/>
          <w:szCs w:val="28"/>
        </w:rPr>
        <w:t>«СОГЛАСОВАН»</w:t>
      </w:r>
    </w:p>
    <w:p w14:paraId="7AEE5CC8" w14:textId="77777777" w:rsidR="00943376" w:rsidRPr="005C0B98" w:rsidRDefault="00943376" w:rsidP="00943376">
      <w:pPr>
        <w:tabs>
          <w:tab w:val="left" w:pos="0"/>
        </w:tabs>
        <w:rPr>
          <w:iCs/>
          <w:sz w:val="28"/>
          <w:szCs w:val="28"/>
        </w:rPr>
      </w:pPr>
      <w:r w:rsidRPr="005C0B98">
        <w:rPr>
          <w:iCs/>
          <w:sz w:val="28"/>
          <w:szCs w:val="28"/>
        </w:rPr>
        <w:t>Высшая аудиторская палата</w:t>
      </w:r>
    </w:p>
    <w:p w14:paraId="256A5A72" w14:textId="77777777" w:rsidR="00943376" w:rsidRPr="002142AC" w:rsidRDefault="00943376" w:rsidP="00943376">
      <w:pPr>
        <w:tabs>
          <w:tab w:val="left" w:pos="0"/>
        </w:tabs>
        <w:rPr>
          <w:sz w:val="28"/>
          <w:szCs w:val="28"/>
        </w:rPr>
      </w:pPr>
      <w:r>
        <w:rPr>
          <w:iCs/>
          <w:sz w:val="28"/>
          <w:szCs w:val="28"/>
        </w:rPr>
        <w:t xml:space="preserve">Республики Казахстан </w:t>
      </w:r>
    </w:p>
    <w:p w14:paraId="7C1C8F91" w14:textId="77777777" w:rsidR="00943376" w:rsidRPr="00943376" w:rsidRDefault="00943376" w:rsidP="00934587">
      <w:pPr>
        <w:rPr>
          <w:sz w:val="28"/>
          <w:szCs w:val="28"/>
        </w:rPr>
      </w:pPr>
    </w:p>
    <w:sectPr w:rsidR="00943376" w:rsidRPr="00943376" w:rsidSect="00642211">
      <w:headerReference w:type="even" r:id="rId10"/>
      <w:headerReference w:type="default" r:id="rId11"/>
      <w:headerReference w:type="first" r:id="rId12"/>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53676E" w14:textId="77777777" w:rsidR="009652B9" w:rsidRDefault="009652B9">
      <w:r>
        <w:separator/>
      </w:r>
    </w:p>
  </w:endnote>
  <w:endnote w:type="continuationSeparator" w:id="0">
    <w:p w14:paraId="4F3D728D" w14:textId="77777777" w:rsidR="009652B9" w:rsidRDefault="009652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4ADD2" w14:textId="77777777" w:rsidR="009652B9" w:rsidRDefault="009652B9">
      <w:r>
        <w:separator/>
      </w:r>
    </w:p>
  </w:footnote>
  <w:footnote w:type="continuationSeparator" w:id="0">
    <w:p w14:paraId="11DBF0B0" w14:textId="77777777" w:rsidR="009652B9" w:rsidRDefault="009652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81047"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0AA582FC"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67D19" w14:textId="6F405C9E"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0E0E06">
      <w:rPr>
        <w:rStyle w:val="af1"/>
        <w:noProof/>
      </w:rPr>
      <w:t>2</w:t>
    </w:r>
    <w:r>
      <w:rPr>
        <w:rStyle w:val="af1"/>
      </w:rPr>
      <w:fldChar w:fldCharType="end"/>
    </w:r>
  </w:p>
  <w:p w14:paraId="5F19CA06" w14:textId="77777777"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943376" w:rsidRPr="00D100F6" w14:paraId="3A9D1880" w14:textId="77777777" w:rsidTr="00B83813">
      <w:trPr>
        <w:trHeight w:val="1348"/>
      </w:trPr>
      <w:tc>
        <w:tcPr>
          <w:tcW w:w="4362" w:type="dxa"/>
          <w:gridSpan w:val="2"/>
          <w:shd w:val="clear" w:color="auto" w:fill="auto"/>
        </w:tcPr>
        <w:p w14:paraId="668EB8BC" w14:textId="77777777" w:rsidR="00943376" w:rsidRDefault="00943376" w:rsidP="00943376">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0C51EE06" w14:textId="77777777" w:rsidR="00943376" w:rsidRDefault="00943376" w:rsidP="00943376">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14:paraId="3E251AF8" w14:textId="77777777" w:rsidR="00943376" w:rsidRPr="00D100F6" w:rsidRDefault="00943376" w:rsidP="00943376">
          <w:pPr>
            <w:spacing w:line="288" w:lineRule="auto"/>
            <w:ind w:right="459"/>
            <w:jc w:val="center"/>
            <w:rPr>
              <w:b/>
              <w:color w:val="3A7298"/>
              <w:sz w:val="32"/>
              <w:szCs w:val="32"/>
              <w:lang w:val="kk-KZ"/>
            </w:rPr>
          </w:pPr>
          <w:r>
            <w:rPr>
              <w:b/>
              <w:bCs/>
              <w:color w:val="3399FF"/>
              <w:lang w:val="kk-KZ"/>
            </w:rPr>
            <w:t xml:space="preserve">ҚАРЖЫ </w:t>
          </w:r>
          <w:r w:rsidRPr="00A646AF">
            <w:rPr>
              <w:b/>
              <w:bCs/>
              <w:color w:val="3399FF"/>
            </w:rPr>
            <w:t>МИНИСТРЛІГІ</w:t>
          </w:r>
        </w:p>
      </w:tc>
      <w:tc>
        <w:tcPr>
          <w:tcW w:w="2126" w:type="dxa"/>
          <w:shd w:val="clear" w:color="auto" w:fill="auto"/>
        </w:tcPr>
        <w:p w14:paraId="30887E2D" w14:textId="77777777" w:rsidR="00943376" w:rsidRPr="00D100F6" w:rsidRDefault="00943376" w:rsidP="00943376">
          <w:pPr>
            <w:jc w:val="center"/>
            <w:rPr>
              <w:sz w:val="22"/>
              <w:szCs w:val="22"/>
              <w:lang w:val="kk-KZ"/>
            </w:rPr>
          </w:pPr>
          <w:r>
            <w:rPr>
              <w:noProof/>
              <w:sz w:val="22"/>
              <w:szCs w:val="22"/>
            </w:rPr>
            <w:drawing>
              <wp:inline distT="0" distB="0" distL="0" distR="0" wp14:anchorId="65D12200" wp14:editId="23125496">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7F5D5544" w14:textId="77777777" w:rsidR="00943376" w:rsidRPr="00D100F6" w:rsidRDefault="00943376" w:rsidP="00943376">
          <w:pPr>
            <w:spacing w:line="288" w:lineRule="auto"/>
            <w:jc w:val="center"/>
            <w:rPr>
              <w:b/>
              <w:color w:val="3A7298"/>
              <w:sz w:val="29"/>
              <w:szCs w:val="29"/>
              <w:lang w:val="kk-KZ"/>
            </w:rPr>
          </w:pPr>
          <w:r w:rsidRPr="00A646AF">
            <w:rPr>
              <w:b/>
              <w:bCs/>
              <w:color w:val="3399FF"/>
              <w:lang w:val="kk-KZ"/>
            </w:rPr>
            <w:t>МИНИСТЕРСТВО</w:t>
          </w:r>
          <w:r>
            <w:rPr>
              <w:b/>
              <w:bCs/>
              <w:color w:val="3399FF"/>
              <w:lang w:val="kk-KZ"/>
            </w:rPr>
            <w:t xml:space="preserve"> ФИНАНСОВ </w:t>
          </w:r>
          <w:r w:rsidRPr="00A646AF">
            <w:rPr>
              <w:b/>
              <w:bCs/>
              <w:color w:val="3399FF"/>
              <w:lang w:val="kk-KZ"/>
            </w:rPr>
            <w:t>РЕСПУБЛИКИ КАЗАХСТАН</w:t>
          </w:r>
        </w:p>
      </w:tc>
    </w:tr>
    <w:tr w:rsidR="00943376" w:rsidRPr="00D100F6" w14:paraId="48C69866" w14:textId="77777777" w:rsidTr="00B83813">
      <w:trPr>
        <w:gridBefore w:val="1"/>
        <w:wBefore w:w="426" w:type="dxa"/>
        <w:trHeight w:val="591"/>
      </w:trPr>
      <w:tc>
        <w:tcPr>
          <w:tcW w:w="3936" w:type="dxa"/>
          <w:shd w:val="clear" w:color="auto" w:fill="auto"/>
        </w:tcPr>
        <w:p w14:paraId="37C1B7A6" w14:textId="77777777" w:rsidR="00943376" w:rsidRDefault="00943376" w:rsidP="00943376">
          <w:pPr>
            <w:widowControl w:val="0"/>
            <w:ind w:right="459"/>
            <w:jc w:val="center"/>
            <w:rPr>
              <w:b/>
              <w:bCs/>
              <w:color w:val="3399FF"/>
              <w:sz w:val="22"/>
              <w:szCs w:val="22"/>
            </w:rPr>
          </w:pPr>
        </w:p>
        <w:p w14:paraId="1DAF2A48" w14:textId="77777777" w:rsidR="00943376" w:rsidRPr="00642211" w:rsidRDefault="00943376" w:rsidP="00943376">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63F5D0DD" w14:textId="77777777" w:rsidR="00943376" w:rsidRDefault="00943376" w:rsidP="00943376">
          <w:pPr>
            <w:jc w:val="center"/>
            <w:rPr>
              <w:sz w:val="22"/>
              <w:szCs w:val="22"/>
              <w:lang w:val="kk-KZ"/>
            </w:rPr>
          </w:pPr>
        </w:p>
      </w:tc>
      <w:tc>
        <w:tcPr>
          <w:tcW w:w="4263" w:type="dxa"/>
          <w:shd w:val="clear" w:color="auto" w:fill="auto"/>
        </w:tcPr>
        <w:p w14:paraId="685A9DC7" w14:textId="77777777" w:rsidR="00943376" w:rsidRDefault="00943376" w:rsidP="00943376">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9264" behindDoc="0" locked="0" layoutInCell="1" allowOverlap="1" wp14:anchorId="1143B844" wp14:editId="6E00BDE6">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75E7EE"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14:paraId="7763BFEB" w14:textId="77777777" w:rsidR="00943376" w:rsidRDefault="00943376" w:rsidP="00943376">
          <w:pPr>
            <w:spacing w:line="288" w:lineRule="auto"/>
            <w:jc w:val="center"/>
            <w:rPr>
              <w:b/>
              <w:bCs/>
              <w:color w:val="3399FF"/>
              <w:lang w:val="kk-KZ"/>
            </w:rPr>
          </w:pPr>
          <w:r w:rsidRPr="0087566C">
            <w:rPr>
              <w:b/>
              <w:bCs/>
              <w:color w:val="3399FF"/>
              <w:sz w:val="22"/>
              <w:szCs w:val="22"/>
            </w:rPr>
            <w:t>ПРИКАЗ</w:t>
          </w:r>
        </w:p>
      </w:tc>
    </w:tr>
  </w:tbl>
  <w:p w14:paraId="05D16EFA" w14:textId="77777777" w:rsidR="00943376" w:rsidRDefault="00943376" w:rsidP="00943376">
    <w:pPr>
      <w:pStyle w:val="aa"/>
      <w:rPr>
        <w:color w:val="3A7298"/>
        <w:sz w:val="22"/>
        <w:szCs w:val="22"/>
        <w:lang w:val="kk-KZ"/>
      </w:rPr>
    </w:pPr>
  </w:p>
  <w:p w14:paraId="4E9B3234" w14:textId="77777777" w:rsidR="00943376" w:rsidRPr="00207569" w:rsidRDefault="00943376" w:rsidP="00943376">
    <w:pPr>
      <w:pStyle w:val="aa"/>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Pr>
        <w:b/>
        <w:bCs/>
        <w:color w:val="3399FF"/>
        <w:sz w:val="22"/>
        <w:szCs w:val="22"/>
        <w:lang w:eastAsia="ru-RU"/>
      </w:rPr>
      <w:t xml:space="preserve">    от «___»    ___________  20</w:t>
    </w:r>
    <w:r>
      <w:rPr>
        <w:color w:val="3A7298"/>
        <w:sz w:val="22"/>
        <w:szCs w:val="22"/>
        <w:lang w:val="kk-KZ"/>
      </w:rPr>
      <w:t>___</w:t>
    </w:r>
    <w:r w:rsidRPr="00E04401">
      <w:rPr>
        <w:b/>
        <w:bCs/>
        <w:color w:val="3399FF"/>
        <w:sz w:val="22"/>
        <w:szCs w:val="22"/>
        <w:lang w:eastAsia="ru-RU"/>
      </w:rPr>
      <w:t xml:space="preserve">  года</w:t>
    </w:r>
  </w:p>
  <w:p w14:paraId="32E1D660" w14:textId="77777777" w:rsidR="004B400D" w:rsidRPr="00123C1D" w:rsidRDefault="004B400D" w:rsidP="004B400D">
    <w:pPr>
      <w:rPr>
        <w:color w:val="3A7234"/>
        <w:sz w:val="14"/>
        <w:szCs w:val="14"/>
        <w:lang w:val="kk-KZ"/>
      </w:rPr>
    </w:pPr>
  </w:p>
  <w:p w14:paraId="1CE9E06B"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66A87"/>
    <w:rsid w:val="00073119"/>
    <w:rsid w:val="000922AA"/>
    <w:rsid w:val="000D4DAC"/>
    <w:rsid w:val="000E0E06"/>
    <w:rsid w:val="000F48E7"/>
    <w:rsid w:val="001204BA"/>
    <w:rsid w:val="001319EE"/>
    <w:rsid w:val="00143292"/>
    <w:rsid w:val="001763DE"/>
    <w:rsid w:val="001A1881"/>
    <w:rsid w:val="001B1919"/>
    <w:rsid w:val="001B61C1"/>
    <w:rsid w:val="001F4925"/>
    <w:rsid w:val="001F64CB"/>
    <w:rsid w:val="002000F4"/>
    <w:rsid w:val="0022101F"/>
    <w:rsid w:val="00230F91"/>
    <w:rsid w:val="0023374B"/>
    <w:rsid w:val="002437C9"/>
    <w:rsid w:val="00251F3F"/>
    <w:rsid w:val="002A394A"/>
    <w:rsid w:val="002C49BE"/>
    <w:rsid w:val="00315CD9"/>
    <w:rsid w:val="00330B0F"/>
    <w:rsid w:val="00364E0B"/>
    <w:rsid w:val="00386737"/>
    <w:rsid w:val="0038799B"/>
    <w:rsid w:val="00397E1A"/>
    <w:rsid w:val="003D781A"/>
    <w:rsid w:val="003F241E"/>
    <w:rsid w:val="00423754"/>
    <w:rsid w:val="00430E89"/>
    <w:rsid w:val="0044522C"/>
    <w:rsid w:val="004726FE"/>
    <w:rsid w:val="004914CB"/>
    <w:rsid w:val="0049623C"/>
    <w:rsid w:val="004B400D"/>
    <w:rsid w:val="004C34B8"/>
    <w:rsid w:val="004C4C4E"/>
    <w:rsid w:val="004E4205"/>
    <w:rsid w:val="004E49BE"/>
    <w:rsid w:val="004F3375"/>
    <w:rsid w:val="005C14F1"/>
    <w:rsid w:val="005D1846"/>
    <w:rsid w:val="005F582C"/>
    <w:rsid w:val="00632338"/>
    <w:rsid w:val="00642211"/>
    <w:rsid w:val="006A7349"/>
    <w:rsid w:val="006B6938"/>
    <w:rsid w:val="006F4127"/>
    <w:rsid w:val="007006E3"/>
    <w:rsid w:val="00704E00"/>
    <w:rsid w:val="007111E8"/>
    <w:rsid w:val="00731B2A"/>
    <w:rsid w:val="00740441"/>
    <w:rsid w:val="007767CD"/>
    <w:rsid w:val="00782A16"/>
    <w:rsid w:val="0078496B"/>
    <w:rsid w:val="00787A78"/>
    <w:rsid w:val="007D5C5B"/>
    <w:rsid w:val="007E588D"/>
    <w:rsid w:val="0081000A"/>
    <w:rsid w:val="008436CA"/>
    <w:rsid w:val="00852293"/>
    <w:rsid w:val="00860E64"/>
    <w:rsid w:val="00866964"/>
    <w:rsid w:val="00867FA4"/>
    <w:rsid w:val="0088151A"/>
    <w:rsid w:val="008856E3"/>
    <w:rsid w:val="00901D17"/>
    <w:rsid w:val="009139A9"/>
    <w:rsid w:val="00914138"/>
    <w:rsid w:val="00915A4B"/>
    <w:rsid w:val="00934587"/>
    <w:rsid w:val="00943376"/>
    <w:rsid w:val="0094678B"/>
    <w:rsid w:val="009652B9"/>
    <w:rsid w:val="009924CE"/>
    <w:rsid w:val="009B69F4"/>
    <w:rsid w:val="00A10052"/>
    <w:rsid w:val="00A17FE7"/>
    <w:rsid w:val="00A338BC"/>
    <w:rsid w:val="00A47D62"/>
    <w:rsid w:val="00A646AF"/>
    <w:rsid w:val="00A721B9"/>
    <w:rsid w:val="00AA225A"/>
    <w:rsid w:val="00AC76FB"/>
    <w:rsid w:val="00AD462C"/>
    <w:rsid w:val="00B0298F"/>
    <w:rsid w:val="00B80777"/>
    <w:rsid w:val="00B86340"/>
    <w:rsid w:val="00BD42EA"/>
    <w:rsid w:val="00BE3CFA"/>
    <w:rsid w:val="00BE78CA"/>
    <w:rsid w:val="00C7780A"/>
    <w:rsid w:val="00CA1875"/>
    <w:rsid w:val="00CB0077"/>
    <w:rsid w:val="00CC7D90"/>
    <w:rsid w:val="00CE6A1B"/>
    <w:rsid w:val="00D02BDF"/>
    <w:rsid w:val="00D03D0C"/>
    <w:rsid w:val="00D11982"/>
    <w:rsid w:val="00D14F06"/>
    <w:rsid w:val="00D42C93"/>
    <w:rsid w:val="00D52DE8"/>
    <w:rsid w:val="00D77CA1"/>
    <w:rsid w:val="00DA79A3"/>
    <w:rsid w:val="00DB532D"/>
    <w:rsid w:val="00E038D2"/>
    <w:rsid w:val="00E064B2"/>
    <w:rsid w:val="00E15847"/>
    <w:rsid w:val="00E43190"/>
    <w:rsid w:val="00E57A5B"/>
    <w:rsid w:val="00E8227B"/>
    <w:rsid w:val="00E866E0"/>
    <w:rsid w:val="00EB54A3"/>
    <w:rsid w:val="00EC3C11"/>
    <w:rsid w:val="00EC6599"/>
    <w:rsid w:val="00EE1A39"/>
    <w:rsid w:val="00EF4E93"/>
    <w:rsid w:val="00F22932"/>
    <w:rsid w:val="00F24D82"/>
    <w:rsid w:val="00F32A0B"/>
    <w:rsid w:val="00F525B9"/>
    <w:rsid w:val="00F64017"/>
    <w:rsid w:val="00F66167"/>
    <w:rsid w:val="00F93EE0"/>
    <w:rsid w:val="00FA7E0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FBC68C"/>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Знак4,Обычный (Web) Знак"/>
    <w:basedOn w:val="a"/>
    <w:link w:val="af0"/>
    <w:uiPriority w:val="99"/>
    <w:qFormat/>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0">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basedOn w:val="a0"/>
    <w:link w:val="af"/>
    <w:uiPriority w:val="99"/>
    <w:qFormat/>
    <w:locked/>
    <w:rsid w:val="004E4205"/>
    <w:rPr>
      <w:sz w:val="24"/>
      <w:szCs w:val="24"/>
    </w:rPr>
  </w:style>
  <w:style w:type="character" w:styleId="af8">
    <w:name w:val="annotation reference"/>
    <w:basedOn w:val="a0"/>
    <w:semiHidden/>
    <w:unhideWhenUsed/>
    <w:rsid w:val="00860E64"/>
    <w:rPr>
      <w:sz w:val="16"/>
      <w:szCs w:val="16"/>
    </w:rPr>
  </w:style>
  <w:style w:type="paragraph" w:styleId="af9">
    <w:name w:val="annotation text"/>
    <w:basedOn w:val="a"/>
    <w:link w:val="afa"/>
    <w:semiHidden/>
    <w:unhideWhenUsed/>
    <w:rsid w:val="00860E64"/>
  </w:style>
  <w:style w:type="character" w:customStyle="1" w:styleId="afa">
    <w:name w:val="Текст примечания Знак"/>
    <w:basedOn w:val="a0"/>
    <w:link w:val="af9"/>
    <w:semiHidden/>
    <w:rsid w:val="00860E64"/>
  </w:style>
  <w:style w:type="paragraph" w:styleId="afb">
    <w:name w:val="annotation subject"/>
    <w:basedOn w:val="af9"/>
    <w:next w:val="af9"/>
    <w:link w:val="afc"/>
    <w:semiHidden/>
    <w:unhideWhenUsed/>
    <w:rsid w:val="00860E64"/>
    <w:rPr>
      <w:b/>
      <w:bCs/>
    </w:rPr>
  </w:style>
  <w:style w:type="character" w:customStyle="1" w:styleId="afc">
    <w:name w:val="Тема примечания Знак"/>
    <w:basedOn w:val="afa"/>
    <w:link w:val="afb"/>
    <w:semiHidden/>
    <w:rsid w:val="00860E64"/>
    <w:rPr>
      <w:b/>
      <w:bCs/>
    </w:rPr>
  </w:style>
  <w:style w:type="paragraph" w:styleId="afd">
    <w:name w:val="Balloon Text"/>
    <w:basedOn w:val="a"/>
    <w:link w:val="afe"/>
    <w:semiHidden/>
    <w:unhideWhenUsed/>
    <w:rsid w:val="00860E64"/>
    <w:rPr>
      <w:rFonts w:ascii="Segoe UI" w:hAnsi="Segoe UI" w:cs="Segoe UI"/>
      <w:sz w:val="18"/>
      <w:szCs w:val="18"/>
    </w:rPr>
  </w:style>
  <w:style w:type="character" w:customStyle="1" w:styleId="afe">
    <w:name w:val="Текст выноски Знак"/>
    <w:basedOn w:val="a0"/>
    <w:link w:val="afd"/>
    <w:semiHidden/>
    <w:rsid w:val="00860E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50000039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dilet.zan.kz/rus/docs/Z1500000392"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adilet.zan.kz/rus/docs/V1800016689"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1336</Words>
  <Characters>7621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8940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Гульсум М. Омарова</cp:lastModifiedBy>
  <cp:revision>6</cp:revision>
  <dcterms:created xsi:type="dcterms:W3CDTF">2025-09-03T10:41:00Z</dcterms:created>
  <dcterms:modified xsi:type="dcterms:W3CDTF">2025-09-24T06:39:00Z</dcterms:modified>
</cp:coreProperties>
</file>